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0AA" w:rsidRPr="00BC0662" w:rsidRDefault="001A10AA" w:rsidP="001A10AA">
      <w:pPr>
        <w:pStyle w:val="BodyText"/>
        <w:ind w:left="4306"/>
        <w:rPr>
          <w:rFonts w:ascii="Arial" w:hAnsi="Arial" w:cs="Arial"/>
          <w:sz w:val="20"/>
        </w:rPr>
      </w:pPr>
      <w:r w:rsidRPr="00BC0662">
        <w:rPr>
          <w:rFonts w:ascii="Arial" w:hAnsi="Arial" w:cs="Arial"/>
          <w:noProof/>
          <w:sz w:val="20"/>
          <w:lang w:bidi="ar-SA"/>
        </w:rPr>
        <w:drawing>
          <wp:inline distT="0" distB="0" distL="0" distR="0">
            <wp:extent cx="1292944" cy="121920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292944" cy="1219200"/>
                    </a:xfrm>
                    <a:prstGeom prst="rect">
                      <a:avLst/>
                    </a:prstGeom>
                  </pic:spPr>
                </pic:pic>
              </a:graphicData>
            </a:graphic>
          </wp:inline>
        </w:drawing>
      </w:r>
    </w:p>
    <w:p w:rsidR="001A10AA" w:rsidRPr="00BC0662" w:rsidRDefault="001A10AA" w:rsidP="001A10AA">
      <w:pPr>
        <w:pStyle w:val="BodyText"/>
        <w:spacing w:before="5"/>
        <w:rPr>
          <w:rFonts w:ascii="Arial" w:hAnsi="Arial" w:cs="Arial"/>
          <w:sz w:val="25"/>
        </w:rPr>
      </w:pPr>
    </w:p>
    <w:p w:rsidR="001A10AA" w:rsidRPr="00BC0662" w:rsidRDefault="001A10AA" w:rsidP="001A10AA">
      <w:pPr>
        <w:spacing w:before="69" w:line="276" w:lineRule="auto"/>
        <w:ind w:left="680" w:right="585"/>
        <w:jc w:val="center"/>
        <w:rPr>
          <w:rFonts w:ascii="Arial" w:hAnsi="Arial" w:cs="Arial"/>
          <w:b/>
          <w:sz w:val="96"/>
        </w:rPr>
      </w:pPr>
      <w:r w:rsidRPr="00BC0662">
        <w:rPr>
          <w:rFonts w:ascii="Arial" w:hAnsi="Arial" w:cs="Arial"/>
          <w:b/>
          <w:sz w:val="96"/>
        </w:rPr>
        <w:t>Norton Free C of E Primary School</w:t>
      </w:r>
    </w:p>
    <w:p w:rsidR="001A10AA" w:rsidRPr="00BC0662" w:rsidRDefault="001A10AA" w:rsidP="001A10AA">
      <w:pPr>
        <w:pStyle w:val="BodyText"/>
        <w:spacing w:before="9"/>
        <w:rPr>
          <w:rFonts w:ascii="Arial" w:hAnsi="Arial" w:cs="Arial"/>
          <w:b/>
          <w:sz w:val="105"/>
        </w:rPr>
      </w:pPr>
    </w:p>
    <w:p w:rsidR="001A10AA" w:rsidRPr="00BC0662" w:rsidRDefault="001A10AA" w:rsidP="001A10AA">
      <w:pPr>
        <w:spacing w:line="276" w:lineRule="auto"/>
        <w:ind w:left="682" w:right="585"/>
        <w:jc w:val="center"/>
        <w:rPr>
          <w:rFonts w:ascii="Arial" w:hAnsi="Arial" w:cs="Arial"/>
          <w:b/>
          <w:sz w:val="96"/>
        </w:rPr>
      </w:pPr>
      <w:r w:rsidRPr="00BC0662">
        <w:rPr>
          <w:rFonts w:ascii="Arial" w:hAnsi="Arial" w:cs="Arial"/>
          <w:b/>
          <w:sz w:val="96"/>
        </w:rPr>
        <w:t>SEND AND INCLUSION POLICY</w:t>
      </w:r>
    </w:p>
    <w:p w:rsidR="001A10AA" w:rsidRPr="00BC0662" w:rsidRDefault="001A10AA" w:rsidP="001A10AA">
      <w:pPr>
        <w:pStyle w:val="BodyText"/>
        <w:spacing w:after="1"/>
        <w:rPr>
          <w:rFonts w:ascii="Arial" w:hAnsi="Arial" w:cs="Arial"/>
          <w:b/>
          <w:sz w:val="18"/>
        </w:rPr>
      </w:pPr>
    </w:p>
    <w:tbl>
      <w:tblPr>
        <w:tblW w:w="0" w:type="auto"/>
        <w:tblInd w:w="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9"/>
        <w:gridCol w:w="4509"/>
      </w:tblGrid>
      <w:tr w:rsidR="001A10AA" w:rsidRPr="00BC0662" w:rsidTr="00A52D6B">
        <w:trPr>
          <w:trHeight w:val="725"/>
        </w:trPr>
        <w:tc>
          <w:tcPr>
            <w:tcW w:w="4509" w:type="dxa"/>
          </w:tcPr>
          <w:p w:rsidR="001A10AA" w:rsidRPr="00BC0662" w:rsidRDefault="001A10AA" w:rsidP="00A52D6B">
            <w:pPr>
              <w:pStyle w:val="TableParagraph"/>
              <w:spacing w:line="450" w:lineRule="exact"/>
              <w:ind w:left="186" w:right="182"/>
              <w:jc w:val="center"/>
              <w:rPr>
                <w:rFonts w:ascii="Arial" w:hAnsi="Arial" w:cs="Arial"/>
                <w:b/>
                <w:sz w:val="40"/>
              </w:rPr>
            </w:pPr>
            <w:r w:rsidRPr="00BC0662">
              <w:rPr>
                <w:rFonts w:ascii="Arial" w:hAnsi="Arial" w:cs="Arial"/>
                <w:b/>
                <w:sz w:val="40"/>
              </w:rPr>
              <w:t>Date</w:t>
            </w:r>
          </w:p>
        </w:tc>
        <w:tc>
          <w:tcPr>
            <w:tcW w:w="4509" w:type="dxa"/>
          </w:tcPr>
          <w:p w:rsidR="001A10AA" w:rsidRPr="00BC0662" w:rsidRDefault="008B6734" w:rsidP="00A52D6B">
            <w:pPr>
              <w:pStyle w:val="TableParagraph"/>
              <w:spacing w:line="450" w:lineRule="exact"/>
              <w:ind w:left="186" w:right="178"/>
              <w:jc w:val="center"/>
              <w:rPr>
                <w:rFonts w:ascii="Arial" w:hAnsi="Arial" w:cs="Arial"/>
                <w:b/>
                <w:sz w:val="40"/>
              </w:rPr>
            </w:pPr>
            <w:r w:rsidRPr="00BC0662">
              <w:rPr>
                <w:rFonts w:ascii="Arial" w:hAnsi="Arial" w:cs="Arial"/>
                <w:b/>
                <w:sz w:val="40"/>
              </w:rPr>
              <w:t>November</w:t>
            </w:r>
            <w:r w:rsidR="002B4074" w:rsidRPr="00BC0662">
              <w:rPr>
                <w:rFonts w:ascii="Arial" w:hAnsi="Arial" w:cs="Arial"/>
                <w:b/>
                <w:sz w:val="40"/>
              </w:rPr>
              <w:t xml:space="preserve"> 202</w:t>
            </w:r>
            <w:r w:rsidR="00352E58">
              <w:rPr>
                <w:rFonts w:ascii="Arial" w:hAnsi="Arial" w:cs="Arial"/>
                <w:b/>
                <w:sz w:val="40"/>
              </w:rPr>
              <w:t>4</w:t>
            </w:r>
          </w:p>
        </w:tc>
      </w:tr>
      <w:tr w:rsidR="001A10AA" w:rsidRPr="00BC0662" w:rsidTr="00A52D6B">
        <w:trPr>
          <w:trHeight w:val="729"/>
        </w:trPr>
        <w:tc>
          <w:tcPr>
            <w:tcW w:w="4509" w:type="dxa"/>
          </w:tcPr>
          <w:p w:rsidR="001A10AA" w:rsidRPr="00BC0662" w:rsidRDefault="001A10AA" w:rsidP="00A52D6B">
            <w:pPr>
              <w:pStyle w:val="TableParagraph"/>
              <w:spacing w:line="454" w:lineRule="exact"/>
              <w:ind w:left="186" w:right="182"/>
              <w:jc w:val="center"/>
              <w:rPr>
                <w:rFonts w:ascii="Arial" w:hAnsi="Arial" w:cs="Arial"/>
                <w:b/>
                <w:sz w:val="40"/>
              </w:rPr>
            </w:pPr>
            <w:r w:rsidRPr="00BC0662">
              <w:rPr>
                <w:rFonts w:ascii="Arial" w:hAnsi="Arial" w:cs="Arial"/>
                <w:b/>
                <w:sz w:val="40"/>
              </w:rPr>
              <w:t>Author</w:t>
            </w:r>
          </w:p>
        </w:tc>
        <w:tc>
          <w:tcPr>
            <w:tcW w:w="4509" w:type="dxa"/>
          </w:tcPr>
          <w:p w:rsidR="002F68EE" w:rsidRPr="00BC0662" w:rsidRDefault="002F68EE" w:rsidP="00BC0662">
            <w:pPr>
              <w:pStyle w:val="TableParagraph"/>
              <w:spacing w:line="454" w:lineRule="exact"/>
              <w:ind w:right="181"/>
              <w:rPr>
                <w:rFonts w:ascii="Arial" w:hAnsi="Arial" w:cs="Arial"/>
                <w:b/>
                <w:sz w:val="36"/>
                <w:szCs w:val="36"/>
              </w:rPr>
            </w:pPr>
            <w:r w:rsidRPr="00BC0662">
              <w:rPr>
                <w:rFonts w:ascii="Arial" w:hAnsi="Arial" w:cs="Arial"/>
                <w:b/>
                <w:sz w:val="36"/>
                <w:szCs w:val="36"/>
              </w:rPr>
              <w:t xml:space="preserve"> </w:t>
            </w:r>
          </w:p>
          <w:p w:rsidR="001A10AA" w:rsidRPr="00BC0662" w:rsidRDefault="002F68EE" w:rsidP="00A52D6B">
            <w:pPr>
              <w:pStyle w:val="TableParagraph"/>
              <w:spacing w:line="454" w:lineRule="exact"/>
              <w:ind w:left="186" w:right="181"/>
              <w:jc w:val="center"/>
              <w:rPr>
                <w:rFonts w:ascii="Arial" w:hAnsi="Arial" w:cs="Arial"/>
                <w:b/>
                <w:sz w:val="36"/>
                <w:szCs w:val="36"/>
              </w:rPr>
            </w:pPr>
            <w:r w:rsidRPr="00BC0662">
              <w:rPr>
                <w:rFonts w:ascii="Arial" w:hAnsi="Arial" w:cs="Arial"/>
                <w:b/>
                <w:sz w:val="36"/>
                <w:szCs w:val="36"/>
              </w:rPr>
              <w:t>Charlotte Perez Smith</w:t>
            </w:r>
          </w:p>
        </w:tc>
      </w:tr>
      <w:tr w:rsidR="001A10AA" w:rsidRPr="00BC0662" w:rsidTr="00A52D6B">
        <w:trPr>
          <w:trHeight w:val="729"/>
        </w:trPr>
        <w:tc>
          <w:tcPr>
            <w:tcW w:w="4509" w:type="dxa"/>
          </w:tcPr>
          <w:p w:rsidR="001A10AA" w:rsidRPr="00BC0662" w:rsidRDefault="001A10AA" w:rsidP="00A52D6B">
            <w:pPr>
              <w:pStyle w:val="TableParagraph"/>
              <w:spacing w:line="449" w:lineRule="exact"/>
              <w:ind w:left="185" w:right="182"/>
              <w:jc w:val="center"/>
              <w:rPr>
                <w:rFonts w:ascii="Arial" w:hAnsi="Arial" w:cs="Arial"/>
                <w:b/>
                <w:sz w:val="40"/>
              </w:rPr>
            </w:pPr>
            <w:r w:rsidRPr="00BC0662">
              <w:rPr>
                <w:rFonts w:ascii="Arial" w:hAnsi="Arial" w:cs="Arial"/>
                <w:b/>
                <w:sz w:val="40"/>
              </w:rPr>
              <w:t>Approval</w:t>
            </w:r>
          </w:p>
        </w:tc>
        <w:tc>
          <w:tcPr>
            <w:tcW w:w="4509" w:type="dxa"/>
          </w:tcPr>
          <w:p w:rsidR="001A10AA" w:rsidRPr="00BC0662" w:rsidRDefault="001A10AA" w:rsidP="00A52D6B">
            <w:pPr>
              <w:pStyle w:val="TableParagraph"/>
              <w:spacing w:line="449" w:lineRule="exact"/>
              <w:ind w:left="182" w:right="182"/>
              <w:jc w:val="center"/>
              <w:rPr>
                <w:rFonts w:ascii="Arial" w:hAnsi="Arial" w:cs="Arial"/>
                <w:b/>
                <w:sz w:val="40"/>
              </w:rPr>
            </w:pPr>
            <w:r w:rsidRPr="00BC0662">
              <w:rPr>
                <w:rFonts w:ascii="Arial" w:hAnsi="Arial" w:cs="Arial"/>
                <w:b/>
                <w:sz w:val="40"/>
              </w:rPr>
              <w:t>Governing Board</w:t>
            </w:r>
          </w:p>
        </w:tc>
      </w:tr>
      <w:tr w:rsidR="001A10AA" w:rsidRPr="00BC0662" w:rsidTr="00A52D6B">
        <w:trPr>
          <w:trHeight w:val="729"/>
        </w:trPr>
        <w:tc>
          <w:tcPr>
            <w:tcW w:w="4509" w:type="dxa"/>
          </w:tcPr>
          <w:p w:rsidR="001A10AA" w:rsidRPr="00BC0662" w:rsidRDefault="001A10AA" w:rsidP="00A52D6B">
            <w:pPr>
              <w:pStyle w:val="TableParagraph"/>
              <w:spacing w:line="449" w:lineRule="exact"/>
              <w:ind w:left="185" w:right="182"/>
              <w:jc w:val="center"/>
              <w:rPr>
                <w:rFonts w:ascii="Arial" w:hAnsi="Arial" w:cs="Arial"/>
                <w:b/>
                <w:sz w:val="40"/>
              </w:rPr>
            </w:pPr>
            <w:r w:rsidRPr="00BC0662">
              <w:rPr>
                <w:rFonts w:ascii="Arial" w:hAnsi="Arial" w:cs="Arial"/>
                <w:b/>
                <w:sz w:val="40"/>
              </w:rPr>
              <w:t>Review Cycle</w:t>
            </w:r>
          </w:p>
        </w:tc>
        <w:tc>
          <w:tcPr>
            <w:tcW w:w="4509" w:type="dxa"/>
          </w:tcPr>
          <w:p w:rsidR="001A10AA" w:rsidRPr="00BC0662" w:rsidRDefault="001A10AA" w:rsidP="00A52D6B">
            <w:pPr>
              <w:pStyle w:val="TableParagraph"/>
              <w:spacing w:line="449" w:lineRule="exact"/>
              <w:ind w:left="186" w:right="178"/>
              <w:jc w:val="center"/>
              <w:rPr>
                <w:rFonts w:ascii="Arial" w:hAnsi="Arial" w:cs="Arial"/>
                <w:b/>
                <w:sz w:val="40"/>
              </w:rPr>
            </w:pPr>
            <w:r w:rsidRPr="00BC0662">
              <w:rPr>
                <w:rFonts w:ascii="Arial" w:hAnsi="Arial" w:cs="Arial"/>
                <w:b/>
                <w:sz w:val="40"/>
              </w:rPr>
              <w:t>Annual</w:t>
            </w:r>
          </w:p>
        </w:tc>
      </w:tr>
      <w:tr w:rsidR="001A10AA" w:rsidRPr="00BC0662" w:rsidTr="00A52D6B">
        <w:trPr>
          <w:trHeight w:val="729"/>
        </w:trPr>
        <w:tc>
          <w:tcPr>
            <w:tcW w:w="4509" w:type="dxa"/>
          </w:tcPr>
          <w:p w:rsidR="001A10AA" w:rsidRPr="00BC0662" w:rsidRDefault="001A10AA" w:rsidP="00A52D6B">
            <w:pPr>
              <w:pStyle w:val="TableParagraph"/>
              <w:spacing w:line="449" w:lineRule="exact"/>
              <w:ind w:left="186" w:right="181"/>
              <w:jc w:val="center"/>
              <w:rPr>
                <w:rFonts w:ascii="Arial" w:hAnsi="Arial" w:cs="Arial"/>
                <w:b/>
                <w:sz w:val="40"/>
              </w:rPr>
            </w:pPr>
            <w:r w:rsidRPr="00BC0662">
              <w:rPr>
                <w:rFonts w:ascii="Arial" w:hAnsi="Arial" w:cs="Arial"/>
                <w:b/>
                <w:sz w:val="40"/>
              </w:rPr>
              <w:t>Date of next review</w:t>
            </w:r>
          </w:p>
        </w:tc>
        <w:tc>
          <w:tcPr>
            <w:tcW w:w="4509" w:type="dxa"/>
          </w:tcPr>
          <w:p w:rsidR="001A10AA" w:rsidRPr="00BC0662" w:rsidRDefault="008B6734" w:rsidP="00A52D6B">
            <w:pPr>
              <w:pStyle w:val="TableParagraph"/>
              <w:spacing w:line="449" w:lineRule="exact"/>
              <w:ind w:left="186" w:right="178"/>
              <w:jc w:val="center"/>
              <w:rPr>
                <w:rFonts w:ascii="Arial" w:hAnsi="Arial" w:cs="Arial"/>
                <w:b/>
                <w:sz w:val="40"/>
              </w:rPr>
            </w:pPr>
            <w:r w:rsidRPr="00BC0662">
              <w:rPr>
                <w:rFonts w:ascii="Arial" w:hAnsi="Arial" w:cs="Arial"/>
                <w:b/>
                <w:sz w:val="40"/>
              </w:rPr>
              <w:t>November</w:t>
            </w:r>
            <w:r w:rsidR="00432D50" w:rsidRPr="00BC0662">
              <w:rPr>
                <w:rFonts w:ascii="Arial" w:hAnsi="Arial" w:cs="Arial"/>
                <w:b/>
                <w:sz w:val="40"/>
              </w:rPr>
              <w:t xml:space="preserve"> 202</w:t>
            </w:r>
            <w:r w:rsidR="00352E58">
              <w:rPr>
                <w:rFonts w:ascii="Arial" w:hAnsi="Arial" w:cs="Arial"/>
                <w:b/>
                <w:sz w:val="40"/>
              </w:rPr>
              <w:t>5</w:t>
            </w:r>
          </w:p>
        </w:tc>
      </w:tr>
      <w:tr w:rsidR="001A10AA" w:rsidRPr="00BC0662" w:rsidTr="00A52D6B">
        <w:trPr>
          <w:trHeight w:val="729"/>
        </w:trPr>
        <w:tc>
          <w:tcPr>
            <w:tcW w:w="4509" w:type="dxa"/>
          </w:tcPr>
          <w:p w:rsidR="001A10AA" w:rsidRPr="00BC0662" w:rsidRDefault="001A10AA" w:rsidP="00A52D6B">
            <w:pPr>
              <w:pStyle w:val="TableParagraph"/>
              <w:spacing w:line="450" w:lineRule="exact"/>
              <w:ind w:left="186" w:right="182"/>
              <w:jc w:val="center"/>
              <w:rPr>
                <w:rFonts w:ascii="Arial" w:hAnsi="Arial" w:cs="Arial"/>
                <w:b/>
                <w:sz w:val="40"/>
              </w:rPr>
            </w:pPr>
            <w:r w:rsidRPr="00BC0662">
              <w:rPr>
                <w:rFonts w:ascii="Arial" w:hAnsi="Arial" w:cs="Arial"/>
                <w:b/>
                <w:sz w:val="40"/>
              </w:rPr>
              <w:t>Published on website</w:t>
            </w:r>
          </w:p>
        </w:tc>
        <w:tc>
          <w:tcPr>
            <w:tcW w:w="4509" w:type="dxa"/>
          </w:tcPr>
          <w:p w:rsidR="001A10AA" w:rsidRPr="00BC0662" w:rsidRDefault="001A10AA" w:rsidP="00A52D6B">
            <w:pPr>
              <w:pStyle w:val="TableParagraph"/>
              <w:spacing w:line="450" w:lineRule="exact"/>
              <w:ind w:left="186" w:right="178"/>
              <w:jc w:val="center"/>
              <w:rPr>
                <w:rFonts w:ascii="Arial" w:hAnsi="Arial" w:cs="Arial"/>
                <w:b/>
                <w:sz w:val="40"/>
              </w:rPr>
            </w:pPr>
            <w:r w:rsidRPr="00BC0662">
              <w:rPr>
                <w:rFonts w:ascii="Arial" w:hAnsi="Arial" w:cs="Arial"/>
                <w:b/>
                <w:sz w:val="40"/>
              </w:rPr>
              <w:t>RECOMMENDED</w:t>
            </w:r>
          </w:p>
        </w:tc>
      </w:tr>
    </w:tbl>
    <w:p w:rsidR="00951078" w:rsidRPr="00BC0662" w:rsidRDefault="00951078" w:rsidP="00951078">
      <w:pPr>
        <w:autoSpaceDE w:val="0"/>
        <w:autoSpaceDN w:val="0"/>
        <w:adjustRightInd w:val="0"/>
        <w:rPr>
          <w:rFonts w:ascii="Arial" w:hAnsi="Arial" w:cs="Arial"/>
        </w:rPr>
      </w:pPr>
    </w:p>
    <w:p w:rsidR="00924A3B" w:rsidRPr="00BC0662" w:rsidRDefault="00924A3B" w:rsidP="00951078">
      <w:pPr>
        <w:autoSpaceDE w:val="0"/>
        <w:autoSpaceDN w:val="0"/>
        <w:adjustRightInd w:val="0"/>
        <w:rPr>
          <w:rFonts w:ascii="Arial" w:hAnsi="Arial" w:cs="Arial"/>
        </w:rPr>
      </w:pPr>
    </w:p>
    <w:p w:rsidR="00924A3B" w:rsidRPr="00BC0662" w:rsidRDefault="00924A3B" w:rsidP="00951078">
      <w:pPr>
        <w:autoSpaceDE w:val="0"/>
        <w:autoSpaceDN w:val="0"/>
        <w:adjustRightInd w:val="0"/>
        <w:rPr>
          <w:rFonts w:ascii="Arial" w:hAnsi="Arial" w:cs="Arial"/>
        </w:rPr>
      </w:pPr>
    </w:p>
    <w:p w:rsidR="00924A3B" w:rsidRPr="00BC0662" w:rsidRDefault="00924A3B" w:rsidP="00951078">
      <w:pPr>
        <w:autoSpaceDE w:val="0"/>
        <w:autoSpaceDN w:val="0"/>
        <w:adjustRightInd w:val="0"/>
        <w:rPr>
          <w:rFonts w:ascii="Arial" w:hAnsi="Arial" w:cs="Arial"/>
        </w:rPr>
      </w:pPr>
    </w:p>
    <w:p w:rsidR="00951078" w:rsidRPr="00BC0662" w:rsidRDefault="00951078" w:rsidP="00951078">
      <w:pPr>
        <w:pStyle w:val="Heading1"/>
        <w:rPr>
          <w:color w:val="auto"/>
          <w:sz w:val="22"/>
          <w:szCs w:val="22"/>
        </w:rPr>
      </w:pPr>
      <w:bookmarkStart w:id="0" w:name="_Toc55899048"/>
      <w:r w:rsidRPr="00BC0662">
        <w:rPr>
          <w:color w:val="auto"/>
          <w:sz w:val="22"/>
          <w:szCs w:val="22"/>
        </w:rPr>
        <w:lastRenderedPageBreak/>
        <w:t>1. Aims</w:t>
      </w:r>
      <w:bookmarkEnd w:id="0"/>
    </w:p>
    <w:p w:rsidR="00951078" w:rsidRPr="00BC0662" w:rsidRDefault="00951078" w:rsidP="00951078">
      <w:pPr>
        <w:pStyle w:val="1bodycopy10pt"/>
        <w:rPr>
          <w:rFonts w:cs="Arial"/>
          <w:sz w:val="22"/>
          <w:szCs w:val="22"/>
        </w:rPr>
      </w:pPr>
      <w:r w:rsidRPr="00BC0662">
        <w:rPr>
          <w:rFonts w:cs="Arial"/>
          <w:sz w:val="22"/>
          <w:szCs w:val="22"/>
        </w:rPr>
        <w:t xml:space="preserve">Our SEN policy and information report aims to: </w:t>
      </w:r>
    </w:p>
    <w:p w:rsidR="00951078" w:rsidRPr="00BC0662" w:rsidRDefault="00951078" w:rsidP="00951078">
      <w:pPr>
        <w:pStyle w:val="4Bulletedcopyblue"/>
        <w:numPr>
          <w:ilvl w:val="0"/>
          <w:numId w:val="0"/>
        </w:numPr>
        <w:ind w:left="340"/>
        <w:rPr>
          <w:sz w:val="22"/>
          <w:szCs w:val="22"/>
        </w:rPr>
      </w:pPr>
      <w:r w:rsidRPr="00BC0662">
        <w:rPr>
          <w:sz w:val="22"/>
          <w:szCs w:val="22"/>
        </w:rPr>
        <w:t xml:space="preserve">-Set out how our school will support and make provision for pupils with special educational needs (SEN) </w:t>
      </w:r>
    </w:p>
    <w:p w:rsidR="00951078" w:rsidRPr="00BC0662" w:rsidRDefault="00951078" w:rsidP="00951078">
      <w:pPr>
        <w:pStyle w:val="4Bulletedcopyblue"/>
        <w:numPr>
          <w:ilvl w:val="0"/>
          <w:numId w:val="0"/>
        </w:numPr>
        <w:ind w:left="340"/>
        <w:rPr>
          <w:sz w:val="22"/>
          <w:szCs w:val="22"/>
        </w:rPr>
      </w:pPr>
      <w:r w:rsidRPr="00BC0662">
        <w:rPr>
          <w:sz w:val="22"/>
          <w:szCs w:val="22"/>
        </w:rPr>
        <w:t xml:space="preserve">-Explain the roles and responsibilities of everyone involved in providing for pupils with SEN </w:t>
      </w:r>
    </w:p>
    <w:p w:rsidR="00951078" w:rsidRPr="00BC0662" w:rsidRDefault="00951078" w:rsidP="00951078">
      <w:pPr>
        <w:spacing w:line="63" w:lineRule="exact"/>
        <w:jc w:val="both"/>
        <w:rPr>
          <w:rFonts w:ascii="Arial" w:hAnsi="Arial" w:cs="Arial"/>
          <w:sz w:val="22"/>
          <w:szCs w:val="22"/>
        </w:rPr>
      </w:pPr>
    </w:p>
    <w:p w:rsidR="00951078" w:rsidRPr="00BC0662" w:rsidRDefault="00951078" w:rsidP="00951078">
      <w:pPr>
        <w:spacing w:line="234" w:lineRule="auto"/>
        <w:ind w:left="8" w:right="20"/>
        <w:jc w:val="both"/>
        <w:rPr>
          <w:rFonts w:ascii="Arial" w:hAnsi="Arial" w:cs="Arial"/>
          <w:sz w:val="22"/>
          <w:szCs w:val="22"/>
        </w:rPr>
      </w:pPr>
      <w:r w:rsidRPr="00BC0662">
        <w:rPr>
          <w:rFonts w:ascii="Arial" w:hAnsi="Arial" w:cs="Arial"/>
          <w:sz w:val="22"/>
          <w:szCs w:val="22"/>
        </w:rPr>
        <w:t>Norton Free Church of England Primary School is committed to providing a high quality education to all our pupils. We actively seek to remove barriers to learning and participation that can hinder or exclude pupils. This means that equality of opportunity must be a reality for our children. We strongly believe that all children are entitled to a broad and balanced academic and social curriculum including those with a Special Educational Need or Disability (SEND). All of our teachers are committed to meeting the needs of all pupils in our care and promote the culture and ethos of inclusion within the school community. All of our pupils have the opportunity to be included in all aspects of school life.</w:t>
      </w:r>
    </w:p>
    <w:p w:rsidR="00951078" w:rsidRPr="00BC0662" w:rsidRDefault="00951078" w:rsidP="00951078">
      <w:pPr>
        <w:spacing w:line="342" w:lineRule="exact"/>
        <w:jc w:val="both"/>
        <w:rPr>
          <w:rFonts w:ascii="Arial" w:hAnsi="Arial" w:cs="Arial"/>
          <w:sz w:val="22"/>
          <w:szCs w:val="22"/>
        </w:rPr>
      </w:pPr>
    </w:p>
    <w:p w:rsidR="00951078" w:rsidRPr="00BC0662" w:rsidRDefault="00951078" w:rsidP="00951078">
      <w:pPr>
        <w:pStyle w:val="Heading1"/>
        <w:rPr>
          <w:color w:val="auto"/>
          <w:sz w:val="22"/>
          <w:szCs w:val="22"/>
        </w:rPr>
      </w:pPr>
      <w:bookmarkStart w:id="1" w:name="_Toc55899049"/>
      <w:r w:rsidRPr="00BC0662">
        <w:rPr>
          <w:color w:val="auto"/>
          <w:sz w:val="22"/>
          <w:szCs w:val="22"/>
        </w:rPr>
        <w:t>2. Legislation and guidance</w:t>
      </w:r>
      <w:bookmarkEnd w:id="1"/>
      <w:r w:rsidRPr="00BC0662">
        <w:rPr>
          <w:color w:val="auto"/>
          <w:sz w:val="22"/>
          <w:szCs w:val="22"/>
        </w:rPr>
        <w:t xml:space="preserve"> </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This information report is based on the </w:t>
      </w:r>
      <w:hyperlink r:id="rId8" w:history="1">
        <w:r w:rsidRPr="00BC0662">
          <w:rPr>
            <w:rStyle w:val="Hyperlink"/>
            <w:rFonts w:ascii="Arial" w:hAnsi="Arial" w:cs="Arial"/>
            <w:color w:val="auto"/>
            <w:sz w:val="22"/>
            <w:szCs w:val="22"/>
          </w:rPr>
          <w:t>Special Educational Needs and Disability (SEND) Code of Practice</w:t>
        </w:r>
      </w:hyperlink>
      <w:r w:rsidRPr="00BC0662">
        <w:rPr>
          <w:rFonts w:ascii="Arial" w:hAnsi="Arial" w:cs="Arial"/>
          <w:sz w:val="22"/>
          <w:szCs w:val="22"/>
        </w:rPr>
        <w:t xml:space="preserve"> and the following legislation:</w:t>
      </w:r>
    </w:p>
    <w:p w:rsidR="00951078" w:rsidRPr="00BC0662" w:rsidRDefault="00853BDC" w:rsidP="00951078">
      <w:pPr>
        <w:pStyle w:val="4Bulletedcopyblue"/>
        <w:rPr>
          <w:sz w:val="22"/>
          <w:szCs w:val="22"/>
        </w:rPr>
      </w:pPr>
      <w:hyperlink r:id="rId9" w:history="1">
        <w:r w:rsidR="00951078" w:rsidRPr="00BC0662">
          <w:rPr>
            <w:rStyle w:val="Hyperlink"/>
            <w:color w:val="auto"/>
            <w:sz w:val="22"/>
            <w:szCs w:val="22"/>
          </w:rPr>
          <w:t>Part 3 of the Children and Families Act 2014</w:t>
        </w:r>
      </w:hyperlink>
      <w:r w:rsidR="00951078" w:rsidRPr="00BC0662">
        <w:rPr>
          <w:sz w:val="22"/>
          <w:szCs w:val="22"/>
        </w:rPr>
        <w:t>, which sets out schools’ responsibilities for pupils with SEN and disabilities</w:t>
      </w:r>
    </w:p>
    <w:p w:rsidR="00951078" w:rsidRPr="00BC0662" w:rsidRDefault="00853BDC" w:rsidP="00951078">
      <w:pPr>
        <w:pStyle w:val="4Bulletedcopyblue"/>
        <w:rPr>
          <w:sz w:val="22"/>
          <w:szCs w:val="22"/>
        </w:rPr>
      </w:pPr>
      <w:hyperlink r:id="rId10" w:history="1">
        <w:r w:rsidR="00951078" w:rsidRPr="00BC0662">
          <w:rPr>
            <w:rStyle w:val="Hyperlink"/>
            <w:color w:val="auto"/>
            <w:sz w:val="22"/>
            <w:szCs w:val="22"/>
          </w:rPr>
          <w:t>The Special Educational Needs and Disability Regulations 2014</w:t>
        </w:r>
      </w:hyperlink>
      <w:r w:rsidR="00951078" w:rsidRPr="00BC0662">
        <w:rPr>
          <w:sz w:val="22"/>
          <w:szCs w:val="22"/>
        </w:rPr>
        <w:t xml:space="preserve">, which set out schools’ responsibilities for education, health and care (EHC) plans, SEN </w:t>
      </w:r>
      <w:proofErr w:type="spellStart"/>
      <w:r w:rsidR="00951078" w:rsidRPr="00BC0662">
        <w:rPr>
          <w:sz w:val="22"/>
          <w:szCs w:val="22"/>
        </w:rPr>
        <w:t>co-ordinators</w:t>
      </w:r>
      <w:proofErr w:type="spellEnd"/>
      <w:r w:rsidR="00951078" w:rsidRPr="00BC0662">
        <w:rPr>
          <w:sz w:val="22"/>
          <w:szCs w:val="22"/>
        </w:rPr>
        <w:t xml:space="preserve"> (SENCOs) and the SEN information report.</w:t>
      </w:r>
    </w:p>
    <w:p w:rsidR="00566916" w:rsidRPr="00BC0662" w:rsidRDefault="00EB627C" w:rsidP="00951078">
      <w:pPr>
        <w:autoSpaceDE w:val="0"/>
        <w:autoSpaceDN w:val="0"/>
        <w:adjustRightInd w:val="0"/>
        <w:rPr>
          <w:rFonts w:ascii="Arial" w:hAnsi="Arial" w:cs="Arial"/>
          <w:i/>
          <w:sz w:val="22"/>
          <w:szCs w:val="22"/>
        </w:rPr>
      </w:pPr>
      <w:r w:rsidRPr="00BC0662">
        <w:rPr>
          <w:rFonts w:ascii="Arial" w:hAnsi="Arial" w:cs="Arial"/>
          <w:noProof/>
          <w:sz w:val="22"/>
          <w:szCs w:val="22"/>
        </w:rPr>
        <w:drawing>
          <wp:anchor distT="0" distB="0" distL="114300" distR="114300" simplePos="0" relativeHeight="251657728" behindDoc="0" locked="0" layoutInCell="1" allowOverlap="1">
            <wp:simplePos x="0" y="0"/>
            <wp:positionH relativeFrom="column">
              <wp:posOffset>5333365</wp:posOffset>
            </wp:positionH>
            <wp:positionV relativeFrom="paragraph">
              <wp:posOffset>161925</wp:posOffset>
            </wp:positionV>
            <wp:extent cx="1221740" cy="1152525"/>
            <wp:effectExtent l="19050" t="0" r="0" b="0"/>
            <wp:wrapSquare wrapText="bothSides"/>
            <wp:docPr id="2" name="Picture 1" descr="Norton Free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ton Free Church of England Primary School"/>
                    <pic:cNvPicPr>
                      <a:picLocks noChangeAspect="1" noChangeArrowheads="1"/>
                    </pic:cNvPicPr>
                  </pic:nvPicPr>
                  <pic:blipFill>
                    <a:blip r:embed="rId11" cstate="print"/>
                    <a:srcRect/>
                    <a:stretch>
                      <a:fillRect/>
                    </a:stretch>
                  </pic:blipFill>
                  <pic:spPr bwMode="auto">
                    <a:xfrm>
                      <a:off x="0" y="0"/>
                      <a:ext cx="1221740" cy="1152525"/>
                    </a:xfrm>
                    <a:prstGeom prst="rect">
                      <a:avLst/>
                    </a:prstGeom>
                    <a:noFill/>
                    <a:ln w="9525">
                      <a:noFill/>
                      <a:miter lim="800000"/>
                      <a:headEnd/>
                      <a:tailEnd/>
                    </a:ln>
                  </pic:spPr>
                </pic:pic>
              </a:graphicData>
            </a:graphic>
          </wp:anchor>
        </w:drawing>
      </w:r>
    </w:p>
    <w:p w:rsidR="00951078" w:rsidRPr="00BC0662" w:rsidRDefault="00951078" w:rsidP="00951078">
      <w:pPr>
        <w:pStyle w:val="Heading1"/>
        <w:rPr>
          <w:color w:val="auto"/>
          <w:sz w:val="22"/>
          <w:szCs w:val="22"/>
        </w:rPr>
      </w:pPr>
      <w:bookmarkStart w:id="2" w:name="_Toc55899050"/>
      <w:r w:rsidRPr="00BC0662">
        <w:rPr>
          <w:color w:val="auto"/>
          <w:sz w:val="22"/>
          <w:szCs w:val="22"/>
        </w:rPr>
        <w:t>3. Definitions</w:t>
      </w:r>
      <w:bookmarkEnd w:id="2"/>
      <w:r w:rsidRPr="00BC0662">
        <w:rPr>
          <w:color w:val="auto"/>
          <w:sz w:val="22"/>
          <w:szCs w:val="22"/>
        </w:rPr>
        <w:t xml:space="preserve"> </w:t>
      </w:r>
    </w:p>
    <w:p w:rsidR="00951078" w:rsidRPr="00BC0662" w:rsidRDefault="00951078" w:rsidP="00951078">
      <w:pPr>
        <w:pStyle w:val="1bodycopy10pt"/>
        <w:rPr>
          <w:rFonts w:cs="Arial"/>
          <w:sz w:val="22"/>
          <w:szCs w:val="22"/>
        </w:rPr>
      </w:pPr>
      <w:r w:rsidRPr="00BC0662">
        <w:rPr>
          <w:rFonts w:cs="Arial"/>
          <w:sz w:val="22"/>
          <w:szCs w:val="22"/>
        </w:rPr>
        <w:t xml:space="preserve">A pupil has SEN if they have a learning difficulty or disability which calls for special educational provision to be made for them. </w:t>
      </w:r>
    </w:p>
    <w:p w:rsidR="00951078" w:rsidRPr="00BC0662" w:rsidRDefault="00951078" w:rsidP="00951078">
      <w:pPr>
        <w:pStyle w:val="1bodycopy10pt"/>
        <w:rPr>
          <w:rFonts w:cs="Arial"/>
          <w:sz w:val="22"/>
          <w:szCs w:val="22"/>
        </w:rPr>
      </w:pPr>
      <w:r w:rsidRPr="00BC0662">
        <w:rPr>
          <w:rFonts w:cs="Arial"/>
          <w:sz w:val="22"/>
          <w:szCs w:val="22"/>
        </w:rPr>
        <w:t xml:space="preserve">They have a learning difficulty or disability if they have: </w:t>
      </w:r>
    </w:p>
    <w:p w:rsidR="00951078" w:rsidRPr="00BC0662" w:rsidRDefault="00951078" w:rsidP="00951078">
      <w:pPr>
        <w:pStyle w:val="4Bulletedcopyblue"/>
        <w:rPr>
          <w:sz w:val="22"/>
          <w:szCs w:val="22"/>
        </w:rPr>
      </w:pPr>
      <w:r w:rsidRPr="00BC0662">
        <w:rPr>
          <w:sz w:val="22"/>
          <w:szCs w:val="22"/>
        </w:rPr>
        <w:t xml:space="preserve">A significantly greater difficulty in learning than the majority of the others of the same age, or </w:t>
      </w:r>
    </w:p>
    <w:p w:rsidR="00951078" w:rsidRPr="00BC0662" w:rsidRDefault="00951078" w:rsidP="00951078">
      <w:pPr>
        <w:pStyle w:val="4Bulletedcopyblue"/>
        <w:rPr>
          <w:sz w:val="22"/>
          <w:szCs w:val="22"/>
        </w:rPr>
      </w:pPr>
      <w:r w:rsidRPr="00BC0662">
        <w:rPr>
          <w:sz w:val="22"/>
          <w:szCs w:val="22"/>
        </w:rPr>
        <w:t xml:space="preserve">A disability which prevents or hinders them from making use of facilities of a kind generally provided for others of the same age in mainstream schools </w:t>
      </w:r>
    </w:p>
    <w:p w:rsidR="00951078" w:rsidRPr="00BC0662" w:rsidRDefault="00951078" w:rsidP="00951078">
      <w:pPr>
        <w:pStyle w:val="1bodycopy10pt"/>
        <w:rPr>
          <w:rFonts w:cs="Arial"/>
          <w:sz w:val="22"/>
          <w:szCs w:val="22"/>
        </w:rPr>
      </w:pPr>
      <w:r w:rsidRPr="00BC0662">
        <w:rPr>
          <w:rFonts w:cs="Arial"/>
          <w:sz w:val="22"/>
          <w:szCs w:val="22"/>
        </w:rPr>
        <w:t>Special educational provision is educational or training provision that is additional to, or different from, that made generally for other children or young people of the same age by mainstream schools.</w:t>
      </w:r>
    </w:p>
    <w:p w:rsidR="00951078" w:rsidRPr="00BC0662" w:rsidRDefault="00951078" w:rsidP="00951078">
      <w:pPr>
        <w:pStyle w:val="Heading1"/>
        <w:rPr>
          <w:color w:val="auto"/>
          <w:sz w:val="22"/>
          <w:szCs w:val="22"/>
        </w:rPr>
      </w:pPr>
      <w:bookmarkStart w:id="3" w:name="_Toc531168964"/>
      <w:bookmarkStart w:id="4" w:name="_Toc531176464"/>
      <w:bookmarkStart w:id="5" w:name="_Toc55899051"/>
      <w:r w:rsidRPr="00BC0662">
        <w:rPr>
          <w:color w:val="auto"/>
          <w:sz w:val="22"/>
          <w:szCs w:val="22"/>
        </w:rPr>
        <w:t xml:space="preserve">4. </w:t>
      </w:r>
      <w:bookmarkEnd w:id="3"/>
      <w:bookmarkEnd w:id="4"/>
      <w:r w:rsidRPr="00BC0662">
        <w:rPr>
          <w:color w:val="auto"/>
          <w:sz w:val="22"/>
          <w:szCs w:val="22"/>
        </w:rPr>
        <w:t>Roles and responsibilities</w:t>
      </w:r>
      <w:bookmarkEnd w:id="5"/>
      <w:r w:rsidRPr="00BC0662">
        <w:rPr>
          <w:color w:val="auto"/>
          <w:sz w:val="22"/>
          <w:szCs w:val="22"/>
        </w:rPr>
        <w:t xml:space="preserve"> </w:t>
      </w:r>
    </w:p>
    <w:p w:rsidR="00951078" w:rsidRPr="00BC0662" w:rsidRDefault="00951078" w:rsidP="00951078">
      <w:pPr>
        <w:pStyle w:val="Subhead2"/>
        <w:rPr>
          <w:rFonts w:cs="Arial"/>
          <w:color w:val="auto"/>
          <w:sz w:val="22"/>
          <w:szCs w:val="22"/>
        </w:rPr>
      </w:pPr>
      <w:r w:rsidRPr="00BC0662">
        <w:rPr>
          <w:rFonts w:cs="Arial"/>
          <w:color w:val="auto"/>
          <w:sz w:val="22"/>
          <w:szCs w:val="22"/>
        </w:rPr>
        <w:t xml:space="preserve">4.1 The SENCO </w:t>
      </w:r>
    </w:p>
    <w:p w:rsidR="00951078" w:rsidRPr="00BC0662" w:rsidRDefault="00951078" w:rsidP="00951078">
      <w:pPr>
        <w:pStyle w:val="1bodycopy10pt"/>
        <w:rPr>
          <w:rFonts w:cs="Arial"/>
          <w:sz w:val="22"/>
          <w:szCs w:val="22"/>
        </w:rPr>
      </w:pPr>
      <w:r w:rsidRPr="00BC0662">
        <w:rPr>
          <w:rFonts w:cs="Arial"/>
          <w:sz w:val="22"/>
          <w:szCs w:val="22"/>
        </w:rPr>
        <w:t>The SENCO i</w:t>
      </w:r>
      <w:r w:rsidR="002F68EE" w:rsidRPr="00BC0662">
        <w:rPr>
          <w:rFonts w:cs="Arial"/>
          <w:sz w:val="22"/>
          <w:szCs w:val="22"/>
        </w:rPr>
        <w:t xml:space="preserve">s Charlotte Perez </w:t>
      </w:r>
      <w:r w:rsidRPr="00BC0662">
        <w:rPr>
          <w:rFonts w:cs="Arial"/>
          <w:sz w:val="22"/>
          <w:szCs w:val="22"/>
        </w:rPr>
        <w:t xml:space="preserve">Smith </w:t>
      </w:r>
    </w:p>
    <w:p w:rsidR="00951078" w:rsidRPr="00BC0662" w:rsidRDefault="00951078" w:rsidP="00951078">
      <w:pPr>
        <w:pStyle w:val="1bodycopy10pt"/>
        <w:rPr>
          <w:rFonts w:cs="Arial"/>
          <w:sz w:val="22"/>
          <w:szCs w:val="22"/>
        </w:rPr>
      </w:pPr>
      <w:r w:rsidRPr="00BC0662">
        <w:rPr>
          <w:rFonts w:cs="Arial"/>
          <w:sz w:val="22"/>
          <w:szCs w:val="22"/>
        </w:rPr>
        <w:t xml:space="preserve">Email address </w:t>
      </w:r>
      <w:hyperlink r:id="rId12" w:history="1">
        <w:r w:rsidR="002F68EE" w:rsidRPr="00BC0662">
          <w:rPr>
            <w:rStyle w:val="Hyperlink"/>
            <w:rFonts w:cs="Arial"/>
            <w:sz w:val="22"/>
            <w:szCs w:val="22"/>
          </w:rPr>
          <w:t>cperezsmith@nortonfree.sheffield.sch.uk</w:t>
        </w:r>
      </w:hyperlink>
      <w:r w:rsidRPr="00BC0662">
        <w:rPr>
          <w:rFonts w:cs="Arial"/>
          <w:sz w:val="22"/>
          <w:szCs w:val="22"/>
        </w:rPr>
        <w:t xml:space="preserve">  </w:t>
      </w:r>
    </w:p>
    <w:p w:rsidR="00951078" w:rsidRPr="00BC0662" w:rsidRDefault="00951078" w:rsidP="00951078">
      <w:pPr>
        <w:pStyle w:val="1bodycopy10pt"/>
        <w:rPr>
          <w:rFonts w:cs="Arial"/>
          <w:sz w:val="22"/>
          <w:szCs w:val="22"/>
        </w:rPr>
      </w:pPr>
      <w:r w:rsidRPr="00BC0662">
        <w:rPr>
          <w:rStyle w:val="Hyperlink"/>
          <w:rFonts w:cs="Arial"/>
          <w:color w:val="auto"/>
          <w:sz w:val="22"/>
          <w:szCs w:val="22"/>
          <w:u w:val="none"/>
        </w:rPr>
        <w:t>Contact number- 0114 2745873</w:t>
      </w:r>
    </w:p>
    <w:p w:rsidR="00951078" w:rsidRPr="00BC0662" w:rsidRDefault="00951078" w:rsidP="00951078">
      <w:pPr>
        <w:pStyle w:val="1bodycopy10pt"/>
        <w:rPr>
          <w:rFonts w:cs="Arial"/>
          <w:sz w:val="22"/>
          <w:szCs w:val="22"/>
        </w:rPr>
      </w:pPr>
      <w:r w:rsidRPr="00BC0662">
        <w:rPr>
          <w:rFonts w:cs="Arial"/>
          <w:sz w:val="22"/>
          <w:szCs w:val="22"/>
        </w:rPr>
        <w:t xml:space="preserve">They will: </w:t>
      </w:r>
    </w:p>
    <w:p w:rsidR="00951078" w:rsidRPr="00BC0662" w:rsidRDefault="00951078" w:rsidP="00951078">
      <w:pPr>
        <w:pStyle w:val="4Bulletedcopyblue"/>
        <w:rPr>
          <w:sz w:val="22"/>
          <w:szCs w:val="22"/>
        </w:rPr>
      </w:pPr>
      <w:r w:rsidRPr="00BC0662">
        <w:rPr>
          <w:sz w:val="22"/>
          <w:szCs w:val="22"/>
        </w:rPr>
        <w:t xml:space="preserve">Work with the </w:t>
      </w:r>
      <w:proofErr w:type="spellStart"/>
      <w:r w:rsidRPr="00BC0662">
        <w:rPr>
          <w:sz w:val="22"/>
          <w:szCs w:val="22"/>
        </w:rPr>
        <w:t>headteacher</w:t>
      </w:r>
      <w:proofErr w:type="spellEnd"/>
      <w:r w:rsidRPr="00BC0662">
        <w:rPr>
          <w:sz w:val="22"/>
          <w:szCs w:val="22"/>
        </w:rPr>
        <w:t xml:space="preserve"> and SEN governor to determine the strategic development of the SEN policy and provision in the school </w:t>
      </w:r>
    </w:p>
    <w:p w:rsidR="00951078" w:rsidRPr="00BC0662" w:rsidRDefault="00951078" w:rsidP="00951078">
      <w:pPr>
        <w:pStyle w:val="4Bulletedcopyblue"/>
        <w:rPr>
          <w:sz w:val="22"/>
          <w:szCs w:val="22"/>
        </w:rPr>
      </w:pPr>
      <w:r w:rsidRPr="00BC0662">
        <w:rPr>
          <w:sz w:val="22"/>
          <w:szCs w:val="22"/>
        </w:rPr>
        <w:t xml:space="preserve">Have day-to-day responsibility for the operation of this SEN policy and the co-ordination of specific provision made to support individual pupils with SEN, including those who have EHC plans </w:t>
      </w:r>
    </w:p>
    <w:p w:rsidR="00951078" w:rsidRPr="00BC0662" w:rsidRDefault="00951078" w:rsidP="00951078">
      <w:pPr>
        <w:pStyle w:val="4Bulletedcopyblue"/>
        <w:rPr>
          <w:sz w:val="22"/>
          <w:szCs w:val="22"/>
        </w:rPr>
      </w:pPr>
      <w:r w:rsidRPr="00BC0662">
        <w:rPr>
          <w:sz w:val="22"/>
          <w:szCs w:val="22"/>
        </w:rPr>
        <w:t xml:space="preserve">Provide professional guidance to colleagues and work with staff, parents, and other agencies to ensure that pupils with SEN receive appropriate support and high-quality teaching </w:t>
      </w:r>
    </w:p>
    <w:p w:rsidR="00951078" w:rsidRPr="00BC0662" w:rsidRDefault="00951078" w:rsidP="00951078">
      <w:pPr>
        <w:pStyle w:val="4Bulletedcopyblue"/>
        <w:rPr>
          <w:sz w:val="22"/>
          <w:szCs w:val="22"/>
        </w:rPr>
      </w:pPr>
      <w:r w:rsidRPr="00BC0662">
        <w:rPr>
          <w:sz w:val="22"/>
          <w:szCs w:val="22"/>
        </w:rPr>
        <w:t xml:space="preserve">Advise on the graduated approach to providing SEN support </w:t>
      </w:r>
    </w:p>
    <w:p w:rsidR="00951078" w:rsidRPr="00BC0662" w:rsidRDefault="00951078" w:rsidP="00951078">
      <w:pPr>
        <w:pStyle w:val="4Bulletedcopyblue"/>
        <w:rPr>
          <w:sz w:val="22"/>
          <w:szCs w:val="22"/>
        </w:rPr>
      </w:pPr>
      <w:r w:rsidRPr="00BC0662">
        <w:rPr>
          <w:sz w:val="22"/>
          <w:szCs w:val="22"/>
        </w:rPr>
        <w:t xml:space="preserve">Advise on the deployment of the school’s delegated budget and other resources to meet pupils’ needs effectively </w:t>
      </w:r>
    </w:p>
    <w:p w:rsidR="00951078" w:rsidRPr="00BC0662" w:rsidRDefault="00951078" w:rsidP="00951078">
      <w:pPr>
        <w:pStyle w:val="4Bulletedcopyblue"/>
        <w:rPr>
          <w:sz w:val="22"/>
          <w:szCs w:val="22"/>
        </w:rPr>
      </w:pPr>
      <w:r w:rsidRPr="00BC0662">
        <w:rPr>
          <w:sz w:val="22"/>
          <w:szCs w:val="22"/>
        </w:rPr>
        <w:lastRenderedPageBreak/>
        <w:t xml:space="preserve">Be the point of contact for external agencies, especially the local authority and its support services </w:t>
      </w:r>
    </w:p>
    <w:p w:rsidR="00951078" w:rsidRPr="00BC0662" w:rsidRDefault="00951078" w:rsidP="00951078">
      <w:pPr>
        <w:pStyle w:val="4Bulletedcopyblue"/>
        <w:rPr>
          <w:sz w:val="22"/>
          <w:szCs w:val="22"/>
        </w:rPr>
      </w:pPr>
      <w:r w:rsidRPr="00BC0662">
        <w:rPr>
          <w:sz w:val="22"/>
          <w:szCs w:val="22"/>
        </w:rPr>
        <w:t xml:space="preserve">Liaise with potential next providers of education to ensure that the school meets its responsibilities under the Equality Act 2010 with regard to reasonable adjustments and access arrangements </w:t>
      </w:r>
    </w:p>
    <w:p w:rsidR="00951078" w:rsidRPr="00BC0662" w:rsidRDefault="00951078" w:rsidP="00951078">
      <w:pPr>
        <w:pStyle w:val="4Bulletedcopyblue"/>
        <w:rPr>
          <w:sz w:val="22"/>
          <w:szCs w:val="22"/>
        </w:rPr>
      </w:pPr>
      <w:r w:rsidRPr="00BC0662">
        <w:rPr>
          <w:sz w:val="22"/>
          <w:szCs w:val="22"/>
        </w:rPr>
        <w:t xml:space="preserve">Ensure the school keeps the records of all pupils with SEN up to date </w:t>
      </w:r>
    </w:p>
    <w:p w:rsidR="00951078" w:rsidRPr="00BC0662" w:rsidRDefault="00951078" w:rsidP="00951078">
      <w:pPr>
        <w:pStyle w:val="Subhead2"/>
        <w:rPr>
          <w:rFonts w:cs="Arial"/>
          <w:color w:val="auto"/>
          <w:sz w:val="22"/>
          <w:szCs w:val="22"/>
        </w:rPr>
      </w:pPr>
      <w:r w:rsidRPr="00BC0662">
        <w:rPr>
          <w:rFonts w:cs="Arial"/>
          <w:color w:val="auto"/>
          <w:sz w:val="22"/>
          <w:szCs w:val="22"/>
        </w:rPr>
        <w:t xml:space="preserve">4.2 The SEN governor </w:t>
      </w:r>
    </w:p>
    <w:p w:rsidR="00951078" w:rsidRPr="00BC0662" w:rsidRDefault="00951078" w:rsidP="00951078">
      <w:pPr>
        <w:pStyle w:val="1bodycopy10pt"/>
        <w:rPr>
          <w:rFonts w:cs="Arial"/>
          <w:sz w:val="22"/>
          <w:szCs w:val="22"/>
        </w:rPr>
      </w:pPr>
      <w:r w:rsidRPr="00BC0662">
        <w:rPr>
          <w:rFonts w:cs="Arial"/>
          <w:sz w:val="22"/>
          <w:szCs w:val="22"/>
        </w:rPr>
        <w:t xml:space="preserve">The SEN governor will: </w:t>
      </w:r>
    </w:p>
    <w:p w:rsidR="00951078" w:rsidRPr="00BC0662" w:rsidRDefault="00951078" w:rsidP="00951078">
      <w:pPr>
        <w:pStyle w:val="4Bulletedcopyblue"/>
        <w:rPr>
          <w:sz w:val="22"/>
          <w:szCs w:val="22"/>
        </w:rPr>
      </w:pPr>
      <w:r w:rsidRPr="00BC0662">
        <w:rPr>
          <w:sz w:val="22"/>
          <w:szCs w:val="22"/>
        </w:rPr>
        <w:t xml:space="preserve">Help to raise awareness of SEN issues at governing board meetings </w:t>
      </w:r>
    </w:p>
    <w:p w:rsidR="00951078" w:rsidRPr="00BC0662" w:rsidRDefault="00951078" w:rsidP="00951078">
      <w:pPr>
        <w:pStyle w:val="4Bulletedcopyblue"/>
        <w:rPr>
          <w:sz w:val="22"/>
          <w:szCs w:val="22"/>
        </w:rPr>
      </w:pPr>
      <w:r w:rsidRPr="00BC0662">
        <w:rPr>
          <w:sz w:val="22"/>
          <w:szCs w:val="22"/>
        </w:rPr>
        <w:t xml:space="preserve">Monitor the quality and effectiveness of SEN and disability provision within the school and update the governing board on this </w:t>
      </w:r>
    </w:p>
    <w:p w:rsidR="00951078" w:rsidRPr="00BC0662" w:rsidRDefault="00951078" w:rsidP="00951078">
      <w:pPr>
        <w:pStyle w:val="4Bulletedcopyblue"/>
        <w:rPr>
          <w:sz w:val="22"/>
          <w:szCs w:val="22"/>
        </w:rPr>
      </w:pPr>
      <w:r w:rsidRPr="00BC0662">
        <w:rPr>
          <w:sz w:val="22"/>
          <w:szCs w:val="22"/>
        </w:rPr>
        <w:t xml:space="preserve">Work with the </w:t>
      </w:r>
      <w:proofErr w:type="spellStart"/>
      <w:r w:rsidRPr="00BC0662">
        <w:rPr>
          <w:sz w:val="22"/>
          <w:szCs w:val="22"/>
        </w:rPr>
        <w:t>headteacher</w:t>
      </w:r>
      <w:proofErr w:type="spellEnd"/>
      <w:r w:rsidRPr="00BC0662">
        <w:rPr>
          <w:sz w:val="22"/>
          <w:szCs w:val="22"/>
        </w:rPr>
        <w:t xml:space="preserve"> and SENCO to determine the strategic development of the SEN policy and provision in the school </w:t>
      </w:r>
    </w:p>
    <w:p w:rsidR="00951078" w:rsidRPr="00BC0662" w:rsidRDefault="00951078" w:rsidP="00951078">
      <w:pPr>
        <w:pStyle w:val="Subhead2"/>
        <w:rPr>
          <w:rFonts w:cs="Arial"/>
          <w:color w:val="auto"/>
          <w:sz w:val="22"/>
          <w:szCs w:val="22"/>
        </w:rPr>
      </w:pPr>
      <w:r w:rsidRPr="00BC0662">
        <w:rPr>
          <w:rFonts w:cs="Arial"/>
          <w:color w:val="auto"/>
          <w:sz w:val="22"/>
          <w:szCs w:val="22"/>
        </w:rPr>
        <w:t xml:space="preserve">4.3 The </w:t>
      </w:r>
      <w:proofErr w:type="spellStart"/>
      <w:r w:rsidRPr="00BC0662">
        <w:rPr>
          <w:rFonts w:cs="Arial"/>
          <w:color w:val="auto"/>
          <w:sz w:val="22"/>
          <w:szCs w:val="22"/>
        </w:rPr>
        <w:t>headteacher</w:t>
      </w:r>
      <w:proofErr w:type="spellEnd"/>
      <w:r w:rsidRPr="00BC0662">
        <w:rPr>
          <w:rFonts w:cs="Arial"/>
          <w:color w:val="auto"/>
          <w:sz w:val="22"/>
          <w:szCs w:val="22"/>
        </w:rPr>
        <w:t xml:space="preserve"> </w:t>
      </w:r>
    </w:p>
    <w:p w:rsidR="00951078" w:rsidRPr="00BC0662" w:rsidRDefault="00951078" w:rsidP="00951078">
      <w:pPr>
        <w:pStyle w:val="1bodycopy10pt"/>
        <w:rPr>
          <w:rFonts w:cs="Arial"/>
          <w:sz w:val="22"/>
          <w:szCs w:val="22"/>
        </w:rPr>
      </w:pPr>
      <w:r w:rsidRPr="00BC0662">
        <w:rPr>
          <w:rFonts w:cs="Arial"/>
          <w:sz w:val="22"/>
          <w:szCs w:val="22"/>
        </w:rPr>
        <w:t xml:space="preserve">The </w:t>
      </w:r>
      <w:proofErr w:type="spellStart"/>
      <w:r w:rsidRPr="00BC0662">
        <w:rPr>
          <w:rFonts w:cs="Arial"/>
          <w:sz w:val="22"/>
          <w:szCs w:val="22"/>
        </w:rPr>
        <w:t>headteacher</w:t>
      </w:r>
      <w:proofErr w:type="spellEnd"/>
      <w:r w:rsidRPr="00BC0662">
        <w:rPr>
          <w:rFonts w:cs="Arial"/>
          <w:sz w:val="22"/>
          <w:szCs w:val="22"/>
        </w:rPr>
        <w:t xml:space="preserve"> will: </w:t>
      </w:r>
    </w:p>
    <w:p w:rsidR="00951078" w:rsidRPr="00BC0662" w:rsidRDefault="00951078" w:rsidP="00951078">
      <w:pPr>
        <w:pStyle w:val="4Bulletedcopyblue"/>
        <w:rPr>
          <w:sz w:val="22"/>
          <w:szCs w:val="22"/>
        </w:rPr>
      </w:pPr>
      <w:r w:rsidRPr="00BC0662">
        <w:rPr>
          <w:sz w:val="22"/>
          <w:szCs w:val="22"/>
        </w:rPr>
        <w:t xml:space="preserve">Work with the SENCO and SEN governor to determine the strategic development of the SEN policy and provision within the school </w:t>
      </w:r>
    </w:p>
    <w:p w:rsidR="00951078" w:rsidRPr="00BC0662" w:rsidRDefault="00951078" w:rsidP="00951078">
      <w:pPr>
        <w:pStyle w:val="4Bulletedcopyblue"/>
        <w:rPr>
          <w:sz w:val="22"/>
          <w:szCs w:val="22"/>
        </w:rPr>
      </w:pPr>
      <w:r w:rsidRPr="00BC0662">
        <w:rPr>
          <w:sz w:val="22"/>
          <w:szCs w:val="22"/>
        </w:rPr>
        <w:t xml:space="preserve">Have overall responsibility for the provision and progress of learners with SEN and/or a disability  </w:t>
      </w:r>
    </w:p>
    <w:p w:rsidR="00951078" w:rsidRPr="00BC0662" w:rsidRDefault="00951078" w:rsidP="00951078">
      <w:pPr>
        <w:pStyle w:val="Subhead2"/>
        <w:rPr>
          <w:rFonts w:cs="Arial"/>
          <w:color w:val="auto"/>
          <w:sz w:val="22"/>
          <w:szCs w:val="22"/>
        </w:rPr>
      </w:pPr>
      <w:r w:rsidRPr="00BC0662">
        <w:rPr>
          <w:rFonts w:cs="Arial"/>
          <w:color w:val="auto"/>
          <w:sz w:val="22"/>
          <w:szCs w:val="22"/>
        </w:rPr>
        <w:t>4.4 Class teachers</w:t>
      </w:r>
    </w:p>
    <w:p w:rsidR="00951078" w:rsidRPr="00BC0662" w:rsidRDefault="00951078" w:rsidP="00951078">
      <w:pPr>
        <w:pStyle w:val="1bodycopy10pt"/>
        <w:rPr>
          <w:rFonts w:cs="Arial"/>
          <w:sz w:val="22"/>
          <w:szCs w:val="22"/>
        </w:rPr>
      </w:pPr>
      <w:r w:rsidRPr="00BC0662">
        <w:rPr>
          <w:rFonts w:cs="Arial"/>
          <w:sz w:val="22"/>
          <w:szCs w:val="22"/>
        </w:rPr>
        <w:t xml:space="preserve"> Each class teacher is responsible for: </w:t>
      </w:r>
    </w:p>
    <w:p w:rsidR="00951078" w:rsidRPr="00BC0662" w:rsidRDefault="00951078" w:rsidP="00951078">
      <w:pPr>
        <w:pStyle w:val="4Bulletedcopyblue"/>
        <w:rPr>
          <w:sz w:val="22"/>
          <w:szCs w:val="22"/>
        </w:rPr>
      </w:pPr>
      <w:r w:rsidRPr="00BC0662">
        <w:rPr>
          <w:sz w:val="22"/>
          <w:szCs w:val="22"/>
        </w:rPr>
        <w:t xml:space="preserve">The progress and development of every pupil in their class </w:t>
      </w:r>
    </w:p>
    <w:p w:rsidR="00951078" w:rsidRPr="00BC0662" w:rsidRDefault="00951078" w:rsidP="00951078">
      <w:pPr>
        <w:pStyle w:val="4Bulletedcopyblue"/>
        <w:rPr>
          <w:sz w:val="22"/>
          <w:szCs w:val="22"/>
        </w:rPr>
      </w:pPr>
      <w:r w:rsidRPr="00BC0662">
        <w:rPr>
          <w:sz w:val="22"/>
          <w:szCs w:val="22"/>
        </w:rPr>
        <w:t xml:space="preserve">Working closely with any teaching assistants or specialist staff to plan and assess the impact of support and interventions and how they can be linked to classroom teaching </w:t>
      </w:r>
    </w:p>
    <w:p w:rsidR="00951078" w:rsidRPr="00BC0662" w:rsidRDefault="00951078" w:rsidP="00951078">
      <w:pPr>
        <w:pStyle w:val="4Bulletedcopyblue"/>
        <w:rPr>
          <w:sz w:val="22"/>
          <w:szCs w:val="22"/>
        </w:rPr>
      </w:pPr>
      <w:r w:rsidRPr="00BC0662">
        <w:rPr>
          <w:sz w:val="22"/>
          <w:szCs w:val="22"/>
        </w:rPr>
        <w:t>Working with the SENCO to review each pupil’s progress and development and decide on any changes to provision</w:t>
      </w:r>
    </w:p>
    <w:p w:rsidR="00951078" w:rsidRPr="00BC0662" w:rsidRDefault="00951078" w:rsidP="00951078">
      <w:pPr>
        <w:pStyle w:val="4Bulletedcopyblue"/>
        <w:rPr>
          <w:sz w:val="22"/>
          <w:szCs w:val="22"/>
        </w:rPr>
      </w:pPr>
      <w:r w:rsidRPr="00BC0662">
        <w:rPr>
          <w:sz w:val="22"/>
          <w:szCs w:val="22"/>
        </w:rPr>
        <w:t xml:space="preserve"> Ensuring they follow this SEN policy</w:t>
      </w:r>
    </w:p>
    <w:p w:rsidR="00951078" w:rsidRPr="00BC0662" w:rsidRDefault="00951078" w:rsidP="00951078">
      <w:pPr>
        <w:autoSpaceDE w:val="0"/>
        <w:autoSpaceDN w:val="0"/>
        <w:adjustRightInd w:val="0"/>
        <w:rPr>
          <w:rFonts w:ascii="Arial" w:hAnsi="Arial" w:cs="Arial"/>
          <w:sz w:val="22"/>
          <w:szCs w:val="22"/>
        </w:rPr>
      </w:pPr>
    </w:p>
    <w:p w:rsidR="00951078" w:rsidRPr="00BC0662" w:rsidRDefault="00951078" w:rsidP="00951078">
      <w:pPr>
        <w:autoSpaceDE w:val="0"/>
        <w:autoSpaceDN w:val="0"/>
        <w:adjustRightInd w:val="0"/>
        <w:rPr>
          <w:rFonts w:ascii="Arial" w:hAnsi="Arial" w:cs="Arial"/>
          <w:sz w:val="22"/>
          <w:szCs w:val="22"/>
        </w:rPr>
      </w:pPr>
      <w:r w:rsidRPr="00BC0662">
        <w:rPr>
          <w:rFonts w:ascii="Arial" w:hAnsi="Arial" w:cs="Arial"/>
          <w:sz w:val="22"/>
          <w:szCs w:val="22"/>
        </w:rPr>
        <w:t>Bubble closures/</w:t>
      </w:r>
      <w:r w:rsidR="00170CC1" w:rsidRPr="00BC0662">
        <w:rPr>
          <w:rFonts w:ascii="Arial" w:hAnsi="Arial" w:cs="Arial"/>
          <w:sz w:val="22"/>
          <w:szCs w:val="22"/>
        </w:rPr>
        <w:t>self-isolating</w:t>
      </w:r>
      <w:r w:rsidRPr="00BC0662">
        <w:rPr>
          <w:rFonts w:ascii="Arial" w:hAnsi="Arial" w:cs="Arial"/>
          <w:sz w:val="22"/>
          <w:szCs w:val="22"/>
        </w:rPr>
        <w:t xml:space="preserve"> due to </w:t>
      </w:r>
      <w:proofErr w:type="spellStart"/>
      <w:r w:rsidRPr="00BC0662">
        <w:rPr>
          <w:rFonts w:ascii="Arial" w:hAnsi="Arial" w:cs="Arial"/>
          <w:sz w:val="22"/>
          <w:szCs w:val="22"/>
        </w:rPr>
        <w:t>Covid</w:t>
      </w:r>
      <w:proofErr w:type="spellEnd"/>
      <w:r w:rsidRPr="00BC0662">
        <w:rPr>
          <w:rFonts w:ascii="Arial" w:hAnsi="Arial" w:cs="Arial"/>
          <w:sz w:val="22"/>
          <w:szCs w:val="22"/>
        </w:rPr>
        <w:t xml:space="preserve"> 19</w:t>
      </w:r>
    </w:p>
    <w:p w:rsidR="00951078" w:rsidRPr="00BC0662" w:rsidRDefault="00951078" w:rsidP="00951078">
      <w:pPr>
        <w:autoSpaceDE w:val="0"/>
        <w:autoSpaceDN w:val="0"/>
        <w:adjustRightInd w:val="0"/>
        <w:rPr>
          <w:rFonts w:ascii="Arial" w:hAnsi="Arial" w:cs="Arial"/>
          <w:sz w:val="22"/>
          <w:szCs w:val="22"/>
        </w:rPr>
      </w:pPr>
    </w:p>
    <w:p w:rsidR="00951078" w:rsidRPr="00BC0662" w:rsidRDefault="00951078" w:rsidP="00951078">
      <w:pPr>
        <w:autoSpaceDE w:val="0"/>
        <w:autoSpaceDN w:val="0"/>
        <w:adjustRightInd w:val="0"/>
        <w:rPr>
          <w:rFonts w:ascii="Arial" w:hAnsi="Arial" w:cs="Arial"/>
          <w:sz w:val="22"/>
          <w:szCs w:val="22"/>
        </w:rPr>
      </w:pPr>
      <w:r w:rsidRPr="00BC0662">
        <w:rPr>
          <w:rFonts w:ascii="Arial" w:hAnsi="Arial" w:cs="Arial"/>
          <w:sz w:val="22"/>
          <w:szCs w:val="22"/>
        </w:rPr>
        <w:t xml:space="preserve">In the event of a bubble closure or an individual having to </w:t>
      </w:r>
      <w:r w:rsidR="00170CC1" w:rsidRPr="00BC0662">
        <w:rPr>
          <w:rFonts w:ascii="Arial" w:hAnsi="Arial" w:cs="Arial"/>
          <w:sz w:val="22"/>
          <w:szCs w:val="22"/>
        </w:rPr>
        <w:t>self-isolate</w:t>
      </w:r>
      <w:r w:rsidRPr="00BC0662">
        <w:rPr>
          <w:rFonts w:ascii="Arial" w:hAnsi="Arial" w:cs="Arial"/>
          <w:sz w:val="22"/>
          <w:szCs w:val="22"/>
        </w:rPr>
        <w:t xml:space="preserve"> during the </w:t>
      </w:r>
      <w:proofErr w:type="spellStart"/>
      <w:r w:rsidRPr="00BC0662">
        <w:rPr>
          <w:rFonts w:ascii="Arial" w:hAnsi="Arial" w:cs="Arial"/>
          <w:sz w:val="22"/>
          <w:szCs w:val="22"/>
        </w:rPr>
        <w:t>Covid</w:t>
      </w:r>
      <w:proofErr w:type="spellEnd"/>
      <w:r w:rsidRPr="00BC0662">
        <w:rPr>
          <w:rFonts w:ascii="Arial" w:hAnsi="Arial" w:cs="Arial"/>
          <w:sz w:val="22"/>
          <w:szCs w:val="22"/>
        </w:rPr>
        <w:t xml:space="preserve"> 19 pandemic children with SEND will be;</w:t>
      </w:r>
    </w:p>
    <w:p w:rsidR="00951078" w:rsidRPr="00BC0662" w:rsidRDefault="00951078" w:rsidP="00951078">
      <w:pPr>
        <w:pStyle w:val="ListParagraph"/>
        <w:numPr>
          <w:ilvl w:val="0"/>
          <w:numId w:val="31"/>
        </w:numPr>
        <w:autoSpaceDE w:val="0"/>
        <w:autoSpaceDN w:val="0"/>
        <w:adjustRightInd w:val="0"/>
        <w:rPr>
          <w:rFonts w:ascii="Arial" w:hAnsi="Arial" w:cs="Arial"/>
          <w:sz w:val="22"/>
          <w:szCs w:val="22"/>
        </w:rPr>
      </w:pPr>
      <w:r w:rsidRPr="00BC0662">
        <w:rPr>
          <w:rFonts w:ascii="Arial" w:hAnsi="Arial" w:cs="Arial"/>
          <w:sz w:val="22"/>
          <w:szCs w:val="22"/>
        </w:rPr>
        <w:t>Contacted by the class teacher/SENCO in order to personalise support</w:t>
      </w:r>
    </w:p>
    <w:p w:rsidR="00951078" w:rsidRPr="00BC0662" w:rsidRDefault="00951078" w:rsidP="00951078">
      <w:pPr>
        <w:pStyle w:val="ListParagraph"/>
        <w:numPr>
          <w:ilvl w:val="0"/>
          <w:numId w:val="31"/>
        </w:numPr>
        <w:autoSpaceDE w:val="0"/>
        <w:autoSpaceDN w:val="0"/>
        <w:adjustRightInd w:val="0"/>
        <w:rPr>
          <w:rFonts w:ascii="Arial" w:hAnsi="Arial" w:cs="Arial"/>
          <w:sz w:val="22"/>
          <w:szCs w:val="22"/>
        </w:rPr>
      </w:pPr>
      <w:r w:rsidRPr="00BC0662">
        <w:rPr>
          <w:rFonts w:ascii="Arial" w:hAnsi="Arial" w:cs="Arial"/>
          <w:sz w:val="22"/>
          <w:szCs w:val="22"/>
        </w:rPr>
        <w:t>Provided with personalised/differentiated resources as appropriate in order to carry out home learning activities.</w:t>
      </w:r>
    </w:p>
    <w:p w:rsidR="00951078" w:rsidRPr="00BC0662" w:rsidRDefault="00951078" w:rsidP="00951078">
      <w:pPr>
        <w:pStyle w:val="ListParagraph"/>
        <w:numPr>
          <w:ilvl w:val="0"/>
          <w:numId w:val="31"/>
        </w:numPr>
        <w:autoSpaceDE w:val="0"/>
        <w:autoSpaceDN w:val="0"/>
        <w:adjustRightInd w:val="0"/>
        <w:rPr>
          <w:rFonts w:ascii="Arial" w:hAnsi="Arial" w:cs="Arial"/>
          <w:sz w:val="22"/>
          <w:szCs w:val="22"/>
        </w:rPr>
      </w:pPr>
      <w:r w:rsidRPr="00BC0662">
        <w:rPr>
          <w:rFonts w:ascii="Arial" w:hAnsi="Arial" w:cs="Arial"/>
          <w:sz w:val="22"/>
          <w:szCs w:val="22"/>
        </w:rPr>
        <w:t>Regular communication with parents/carers to discuss emerging needs.</w:t>
      </w:r>
    </w:p>
    <w:p w:rsidR="00951078" w:rsidRPr="00BC0662" w:rsidRDefault="00951078" w:rsidP="00951078">
      <w:pPr>
        <w:autoSpaceDE w:val="0"/>
        <w:autoSpaceDN w:val="0"/>
        <w:adjustRightInd w:val="0"/>
        <w:rPr>
          <w:rFonts w:ascii="Arial" w:hAnsi="Arial" w:cs="Arial"/>
          <w:sz w:val="22"/>
          <w:szCs w:val="22"/>
        </w:rPr>
      </w:pPr>
    </w:p>
    <w:p w:rsidR="00951078" w:rsidRPr="00BC0662" w:rsidRDefault="00951078" w:rsidP="00951078">
      <w:pPr>
        <w:pStyle w:val="Heading1"/>
        <w:rPr>
          <w:color w:val="auto"/>
          <w:sz w:val="22"/>
          <w:szCs w:val="22"/>
        </w:rPr>
      </w:pPr>
      <w:bookmarkStart w:id="6" w:name="_Toc55899052"/>
      <w:r w:rsidRPr="00BC0662">
        <w:rPr>
          <w:color w:val="auto"/>
          <w:sz w:val="22"/>
          <w:szCs w:val="22"/>
        </w:rPr>
        <w:t>5. SEN information report</w:t>
      </w:r>
      <w:bookmarkEnd w:id="6"/>
      <w:r w:rsidRPr="00BC0662">
        <w:rPr>
          <w:color w:val="auto"/>
          <w:sz w:val="22"/>
          <w:szCs w:val="22"/>
        </w:rPr>
        <w:t xml:space="preserve"> </w:t>
      </w:r>
    </w:p>
    <w:p w:rsidR="00951078" w:rsidRPr="00BC0662" w:rsidRDefault="00951078" w:rsidP="00951078">
      <w:pPr>
        <w:pStyle w:val="Subhead2"/>
        <w:rPr>
          <w:rFonts w:cs="Arial"/>
          <w:color w:val="auto"/>
          <w:sz w:val="22"/>
          <w:szCs w:val="22"/>
        </w:rPr>
      </w:pPr>
      <w:r w:rsidRPr="00BC0662">
        <w:rPr>
          <w:rFonts w:cs="Arial"/>
          <w:color w:val="auto"/>
          <w:sz w:val="22"/>
          <w:szCs w:val="22"/>
        </w:rPr>
        <w:t>5.1 The kinds of SEN that are provided for</w:t>
      </w:r>
    </w:p>
    <w:p w:rsidR="00951078" w:rsidRPr="00BC0662" w:rsidRDefault="00951078" w:rsidP="00951078">
      <w:pPr>
        <w:pStyle w:val="1bodycopy10pt"/>
        <w:rPr>
          <w:rFonts w:cs="Arial"/>
          <w:sz w:val="22"/>
          <w:szCs w:val="22"/>
        </w:rPr>
      </w:pPr>
      <w:r w:rsidRPr="00BC0662">
        <w:rPr>
          <w:rFonts w:cs="Arial"/>
          <w:sz w:val="22"/>
          <w:szCs w:val="22"/>
        </w:rPr>
        <w:t xml:space="preserve">Our school currently provides additional and/or different provision for a range of needs, including: </w:t>
      </w:r>
    </w:p>
    <w:p w:rsidR="00951078" w:rsidRPr="00BC0662" w:rsidRDefault="00951078" w:rsidP="00951078">
      <w:pPr>
        <w:pStyle w:val="4Bulletedcopyblue"/>
        <w:rPr>
          <w:sz w:val="22"/>
          <w:szCs w:val="22"/>
        </w:rPr>
      </w:pPr>
      <w:r w:rsidRPr="00BC0662">
        <w:rPr>
          <w:sz w:val="22"/>
          <w:szCs w:val="22"/>
        </w:rPr>
        <w:t xml:space="preserve">Communication and interaction, for example, autistic spectrum disorder, Asperger’s Syndrome, speech and language difficulties </w:t>
      </w:r>
    </w:p>
    <w:p w:rsidR="00951078" w:rsidRPr="00BC0662" w:rsidRDefault="00951078" w:rsidP="00951078">
      <w:pPr>
        <w:pStyle w:val="4Bulletedcopyblue"/>
        <w:rPr>
          <w:sz w:val="22"/>
          <w:szCs w:val="22"/>
        </w:rPr>
      </w:pPr>
      <w:r w:rsidRPr="00BC0662">
        <w:rPr>
          <w:sz w:val="22"/>
          <w:szCs w:val="22"/>
        </w:rPr>
        <w:t xml:space="preserve">Cognition and learning, for example, dyslexia, dyspraxia </w:t>
      </w:r>
    </w:p>
    <w:p w:rsidR="00951078" w:rsidRPr="00BC0662" w:rsidRDefault="00951078" w:rsidP="00951078">
      <w:pPr>
        <w:pStyle w:val="4Bulletedcopyblue"/>
        <w:rPr>
          <w:sz w:val="22"/>
          <w:szCs w:val="22"/>
        </w:rPr>
      </w:pPr>
      <w:r w:rsidRPr="00BC0662">
        <w:rPr>
          <w:sz w:val="22"/>
          <w:szCs w:val="22"/>
        </w:rPr>
        <w:t>Social, emotional and mental health difficulties, for example, attention deficit hyperactivity disorder (ADHD) and emotional regulation difficulties</w:t>
      </w:r>
    </w:p>
    <w:p w:rsidR="00951078" w:rsidRPr="00BC0662" w:rsidRDefault="00951078" w:rsidP="00951078">
      <w:pPr>
        <w:pStyle w:val="4Bulletedcopyblue"/>
        <w:rPr>
          <w:sz w:val="22"/>
          <w:szCs w:val="22"/>
        </w:rPr>
      </w:pPr>
      <w:r w:rsidRPr="00BC0662">
        <w:rPr>
          <w:sz w:val="22"/>
          <w:szCs w:val="22"/>
        </w:rPr>
        <w:t xml:space="preserve">Sensory and/or physical needs, for example, visual impairments, hearing impairments, processing difficulties </w:t>
      </w:r>
    </w:p>
    <w:p w:rsidR="00951078" w:rsidRPr="00BC0662" w:rsidRDefault="00951078" w:rsidP="00951078">
      <w:pPr>
        <w:pStyle w:val="4Bulletedcopyblue"/>
        <w:rPr>
          <w:sz w:val="22"/>
          <w:szCs w:val="22"/>
        </w:rPr>
      </w:pPr>
      <w:r w:rsidRPr="00BC0662">
        <w:rPr>
          <w:sz w:val="22"/>
          <w:szCs w:val="22"/>
        </w:rPr>
        <w:lastRenderedPageBreak/>
        <w:t xml:space="preserve">Moderate/severe/profound and multiple learning difficulties </w:t>
      </w:r>
    </w:p>
    <w:p w:rsidR="00951078" w:rsidRPr="00BC0662" w:rsidRDefault="00951078" w:rsidP="00951078">
      <w:pPr>
        <w:pStyle w:val="Subhead2"/>
        <w:rPr>
          <w:rFonts w:cs="Arial"/>
          <w:color w:val="auto"/>
          <w:sz w:val="22"/>
          <w:szCs w:val="22"/>
        </w:rPr>
      </w:pPr>
      <w:r w:rsidRPr="00BC0662">
        <w:rPr>
          <w:rFonts w:cs="Arial"/>
          <w:color w:val="auto"/>
          <w:sz w:val="22"/>
          <w:szCs w:val="22"/>
        </w:rPr>
        <w:t xml:space="preserve">5.2 Identifying pupils with SEN and assessing their needs </w:t>
      </w:r>
    </w:p>
    <w:p w:rsidR="008238A5" w:rsidRPr="00BC0662" w:rsidRDefault="008238A5" w:rsidP="008238A5">
      <w:pPr>
        <w:rPr>
          <w:rFonts w:ascii="Arial" w:hAnsi="Arial" w:cs="Arial"/>
          <w:sz w:val="22"/>
          <w:szCs w:val="22"/>
        </w:rPr>
      </w:pPr>
      <w:r w:rsidRPr="00BC0662">
        <w:rPr>
          <w:rFonts w:ascii="Arial" w:hAnsi="Arial" w:cs="Arial"/>
          <w:sz w:val="22"/>
          <w:szCs w:val="22"/>
        </w:rPr>
        <w:t>We will assess each pupil’s current skills and levels of attainment on entry. Class teachers will make regular assessments of progress for all pupils and identify those whose progress:</w:t>
      </w:r>
    </w:p>
    <w:p w:rsidR="00BC0662" w:rsidRPr="00BC0662" w:rsidRDefault="00BC0662" w:rsidP="008238A5">
      <w:pPr>
        <w:rPr>
          <w:rFonts w:ascii="Arial" w:hAnsi="Arial" w:cs="Arial"/>
          <w:sz w:val="22"/>
          <w:szCs w:val="22"/>
        </w:rPr>
      </w:pPr>
    </w:p>
    <w:p w:rsidR="008238A5" w:rsidRPr="00BC0662" w:rsidRDefault="008238A5" w:rsidP="008238A5">
      <w:pPr>
        <w:pStyle w:val="4Bulletedcopyblue"/>
        <w:rPr>
          <w:sz w:val="22"/>
          <w:szCs w:val="22"/>
        </w:rPr>
      </w:pPr>
      <w:r w:rsidRPr="00BC0662">
        <w:rPr>
          <w:sz w:val="22"/>
          <w:szCs w:val="22"/>
        </w:rPr>
        <w:t>Is significantly slower than that of their peers starting from the same baseline</w:t>
      </w:r>
    </w:p>
    <w:p w:rsidR="008238A5" w:rsidRPr="00BC0662" w:rsidRDefault="008238A5" w:rsidP="008238A5">
      <w:pPr>
        <w:pStyle w:val="4Bulletedcopyblue"/>
        <w:rPr>
          <w:sz w:val="22"/>
          <w:szCs w:val="22"/>
        </w:rPr>
      </w:pPr>
      <w:r w:rsidRPr="00BC0662">
        <w:rPr>
          <w:sz w:val="22"/>
          <w:szCs w:val="22"/>
        </w:rPr>
        <w:t>Fails to match or better the child’s previous rate of progress</w:t>
      </w:r>
    </w:p>
    <w:p w:rsidR="008238A5" w:rsidRPr="00BC0662" w:rsidRDefault="008238A5" w:rsidP="008238A5">
      <w:pPr>
        <w:pStyle w:val="4Bulletedcopyblue"/>
        <w:rPr>
          <w:sz w:val="22"/>
          <w:szCs w:val="22"/>
        </w:rPr>
      </w:pPr>
      <w:r w:rsidRPr="00BC0662">
        <w:rPr>
          <w:sz w:val="22"/>
          <w:szCs w:val="22"/>
        </w:rPr>
        <w:t>Fails to close the attainment gap between the child and their peers</w:t>
      </w:r>
    </w:p>
    <w:p w:rsidR="008238A5" w:rsidRPr="00BC0662" w:rsidRDefault="008238A5" w:rsidP="008238A5">
      <w:pPr>
        <w:pStyle w:val="4Bulletedcopyblue"/>
        <w:rPr>
          <w:sz w:val="22"/>
          <w:szCs w:val="22"/>
        </w:rPr>
      </w:pPr>
      <w:r w:rsidRPr="00BC0662">
        <w:rPr>
          <w:sz w:val="22"/>
          <w:szCs w:val="22"/>
        </w:rPr>
        <w:t xml:space="preserve">Widens the attainment gap </w:t>
      </w:r>
    </w:p>
    <w:p w:rsidR="008238A5" w:rsidRPr="00BC0662" w:rsidRDefault="008238A5" w:rsidP="008238A5">
      <w:pPr>
        <w:spacing w:line="1" w:lineRule="exact"/>
        <w:jc w:val="both"/>
        <w:rPr>
          <w:rFonts w:ascii="Arial" w:hAnsi="Arial" w:cs="Arial"/>
          <w:sz w:val="22"/>
          <w:szCs w:val="22"/>
        </w:rPr>
      </w:pPr>
    </w:p>
    <w:p w:rsidR="008238A5" w:rsidRPr="00BC0662" w:rsidRDefault="008238A5" w:rsidP="008238A5">
      <w:pPr>
        <w:spacing w:line="200" w:lineRule="exact"/>
        <w:jc w:val="both"/>
        <w:rPr>
          <w:rFonts w:ascii="Arial" w:hAnsi="Arial" w:cs="Arial"/>
          <w:sz w:val="22"/>
          <w:szCs w:val="22"/>
        </w:rPr>
      </w:pPr>
    </w:p>
    <w:p w:rsidR="00B30231" w:rsidRPr="00BC0662" w:rsidRDefault="008238A5" w:rsidP="00B30231">
      <w:pPr>
        <w:rPr>
          <w:rFonts w:ascii="Arial" w:hAnsi="Arial" w:cs="Arial"/>
          <w:sz w:val="22"/>
          <w:szCs w:val="22"/>
        </w:rPr>
      </w:pPr>
      <w:r w:rsidRPr="00BC0662">
        <w:rPr>
          <w:rFonts w:ascii="Arial" w:hAnsi="Arial" w:cs="Arial"/>
          <w:sz w:val="22"/>
          <w:szCs w:val="22"/>
        </w:rPr>
        <w:t>At any point throughout the year, class teachers, in consultation with parents can complete an ‘Initial Note of Concern Form’ which details any concerns regarding a child’s progress or development. 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w:t>
      </w:r>
      <w:r w:rsidR="00B30231" w:rsidRPr="00BC0662">
        <w:rPr>
          <w:rFonts w:ascii="Arial" w:hAnsi="Arial" w:cs="Arial"/>
          <w:sz w:val="22"/>
          <w:szCs w:val="22"/>
        </w:rPr>
        <w:t xml:space="preserve">ferent or additional is needed. This may include progress in areas other than attainment, for example, social needs. </w:t>
      </w:r>
    </w:p>
    <w:p w:rsidR="008238A5" w:rsidRPr="00BC0662" w:rsidRDefault="008238A5" w:rsidP="008238A5">
      <w:pPr>
        <w:rPr>
          <w:rFonts w:ascii="Arial" w:hAnsi="Arial" w:cs="Arial"/>
          <w:sz w:val="22"/>
          <w:szCs w:val="22"/>
        </w:rPr>
      </w:pPr>
    </w:p>
    <w:p w:rsidR="00B30231" w:rsidRPr="00BC0662" w:rsidRDefault="00B30231" w:rsidP="00B30231">
      <w:pPr>
        <w:rPr>
          <w:rFonts w:ascii="Arial" w:hAnsi="Arial" w:cs="Arial"/>
          <w:sz w:val="22"/>
          <w:szCs w:val="22"/>
        </w:rPr>
      </w:pPr>
      <w:r w:rsidRPr="00BC0662">
        <w:rPr>
          <w:rFonts w:ascii="Arial" w:hAnsi="Arial" w:cs="Arial"/>
          <w:sz w:val="22"/>
          <w:szCs w:val="22"/>
        </w:rPr>
        <w:t xml:space="preserve">Slower than expected progress and low attainment will not automatically mean a pupil is recorded as having SEN.  </w:t>
      </w:r>
    </w:p>
    <w:p w:rsidR="008238A5" w:rsidRPr="00BC0662" w:rsidRDefault="008238A5" w:rsidP="008238A5">
      <w:pPr>
        <w:spacing w:line="245" w:lineRule="auto"/>
        <w:ind w:right="80"/>
        <w:jc w:val="both"/>
        <w:rPr>
          <w:rFonts w:ascii="Arial" w:hAnsi="Arial" w:cs="Arial"/>
          <w:sz w:val="22"/>
          <w:szCs w:val="22"/>
        </w:rPr>
      </w:pPr>
    </w:p>
    <w:p w:rsidR="00B30231" w:rsidRPr="00BC0662" w:rsidRDefault="00B30231" w:rsidP="00B30231">
      <w:pPr>
        <w:spacing w:line="245" w:lineRule="auto"/>
        <w:ind w:right="80"/>
        <w:jc w:val="both"/>
        <w:rPr>
          <w:rFonts w:ascii="Arial" w:hAnsi="Arial" w:cs="Arial"/>
          <w:sz w:val="22"/>
          <w:szCs w:val="22"/>
        </w:rPr>
      </w:pPr>
      <w:r w:rsidRPr="00BC0662">
        <w:rPr>
          <w:rFonts w:ascii="Arial" w:hAnsi="Arial" w:cs="Arial"/>
          <w:sz w:val="22"/>
          <w:szCs w:val="22"/>
        </w:rPr>
        <w:t xml:space="preserve">Additionally, we may seek advice from a Specialist SEND teacher, Speech and Language Therapy Team, Autism Team or the Educational Psychology Team. This may involve them coming into school and carrying out various assessments to gain a greater understanding of the child’s needs. </w:t>
      </w:r>
    </w:p>
    <w:p w:rsidR="00432D50" w:rsidRPr="00BC0662" w:rsidRDefault="00432D50" w:rsidP="008238A5">
      <w:pPr>
        <w:spacing w:line="245" w:lineRule="auto"/>
        <w:ind w:right="80"/>
        <w:jc w:val="both"/>
        <w:rPr>
          <w:rFonts w:ascii="Arial" w:hAnsi="Arial" w:cs="Arial"/>
          <w:sz w:val="22"/>
          <w:szCs w:val="22"/>
        </w:rPr>
      </w:pPr>
    </w:p>
    <w:p w:rsidR="00951078" w:rsidRPr="00BC0662" w:rsidRDefault="00951078" w:rsidP="00951078">
      <w:pPr>
        <w:pStyle w:val="Subhead2"/>
        <w:rPr>
          <w:rFonts w:cs="Arial"/>
          <w:color w:val="auto"/>
          <w:sz w:val="22"/>
          <w:szCs w:val="22"/>
        </w:rPr>
      </w:pPr>
      <w:r w:rsidRPr="00BC0662">
        <w:rPr>
          <w:rFonts w:cs="Arial"/>
          <w:color w:val="auto"/>
          <w:sz w:val="22"/>
          <w:szCs w:val="22"/>
        </w:rPr>
        <w:t xml:space="preserve">5.3 Consulting and involving pupils and parents </w:t>
      </w:r>
    </w:p>
    <w:p w:rsidR="00951078" w:rsidRPr="00BC0662" w:rsidRDefault="00951078" w:rsidP="00951078">
      <w:pPr>
        <w:rPr>
          <w:rFonts w:ascii="Arial" w:hAnsi="Arial" w:cs="Arial"/>
          <w:sz w:val="22"/>
          <w:szCs w:val="22"/>
        </w:rPr>
      </w:pPr>
      <w:r w:rsidRPr="00BC0662">
        <w:rPr>
          <w:rFonts w:ascii="Arial" w:hAnsi="Arial" w:cs="Arial"/>
          <w:sz w:val="22"/>
          <w:szCs w:val="22"/>
        </w:rPr>
        <w:t>We will have an early discussion with the pupil and their parents when identifying whether they need special educational provision. These conversations will make sure that:</w:t>
      </w:r>
    </w:p>
    <w:p w:rsidR="00951078" w:rsidRPr="00BC0662" w:rsidRDefault="00951078" w:rsidP="00951078">
      <w:pPr>
        <w:pStyle w:val="4Bulletedcopyblue"/>
        <w:rPr>
          <w:sz w:val="22"/>
          <w:szCs w:val="22"/>
        </w:rPr>
      </w:pPr>
      <w:r w:rsidRPr="00BC0662">
        <w:rPr>
          <w:sz w:val="22"/>
          <w:szCs w:val="22"/>
        </w:rPr>
        <w:t xml:space="preserve">Everyone develops a good understanding of the pupil’s areas of strength and difficulty </w:t>
      </w:r>
    </w:p>
    <w:p w:rsidR="00951078" w:rsidRPr="00BC0662" w:rsidRDefault="00951078" w:rsidP="00951078">
      <w:pPr>
        <w:pStyle w:val="4Bulletedcopyblue"/>
        <w:rPr>
          <w:sz w:val="22"/>
          <w:szCs w:val="22"/>
        </w:rPr>
      </w:pPr>
      <w:r w:rsidRPr="00BC0662">
        <w:rPr>
          <w:sz w:val="22"/>
          <w:szCs w:val="22"/>
        </w:rPr>
        <w:t xml:space="preserve">We take into account the parents’ concerns </w:t>
      </w:r>
    </w:p>
    <w:p w:rsidR="00951078" w:rsidRPr="00BC0662" w:rsidRDefault="00951078" w:rsidP="00951078">
      <w:pPr>
        <w:pStyle w:val="4Bulletedcopyblue"/>
        <w:rPr>
          <w:sz w:val="22"/>
          <w:szCs w:val="22"/>
        </w:rPr>
      </w:pPr>
      <w:r w:rsidRPr="00BC0662">
        <w:rPr>
          <w:sz w:val="22"/>
          <w:szCs w:val="22"/>
        </w:rPr>
        <w:t xml:space="preserve">Everyone understands the agreed outcomes sought for the child </w:t>
      </w:r>
    </w:p>
    <w:p w:rsidR="00951078" w:rsidRPr="00BC0662" w:rsidRDefault="00951078" w:rsidP="00951078">
      <w:pPr>
        <w:pStyle w:val="4Bulletedcopyblue"/>
        <w:rPr>
          <w:sz w:val="22"/>
          <w:szCs w:val="22"/>
        </w:rPr>
      </w:pPr>
      <w:r w:rsidRPr="00BC0662">
        <w:rPr>
          <w:sz w:val="22"/>
          <w:szCs w:val="22"/>
        </w:rPr>
        <w:t xml:space="preserve">Everyone is clear on what the next steps are </w:t>
      </w:r>
    </w:p>
    <w:p w:rsidR="00951078" w:rsidRPr="00BC0662" w:rsidRDefault="00B74980" w:rsidP="00951078">
      <w:pPr>
        <w:rPr>
          <w:rFonts w:ascii="Arial" w:hAnsi="Arial" w:cs="Arial"/>
          <w:sz w:val="22"/>
          <w:szCs w:val="22"/>
        </w:rPr>
      </w:pPr>
      <w:r w:rsidRPr="00BC0662">
        <w:rPr>
          <w:rFonts w:ascii="Arial" w:hAnsi="Arial" w:cs="Arial"/>
          <w:sz w:val="22"/>
          <w:szCs w:val="22"/>
        </w:rPr>
        <w:t>Details of any concerns regarding a child’s progress or development raised at these meetings will be recorded on an ‘Initial Note of Concern’ form and added to the pupil’s records.</w:t>
      </w:r>
      <w:r w:rsidR="00951078" w:rsidRPr="00BC0662">
        <w:rPr>
          <w:rFonts w:ascii="Arial" w:hAnsi="Arial" w:cs="Arial"/>
          <w:sz w:val="22"/>
          <w:szCs w:val="22"/>
        </w:rPr>
        <w:t xml:space="preserve"> </w:t>
      </w:r>
    </w:p>
    <w:p w:rsidR="00B74980" w:rsidRPr="00BC0662" w:rsidRDefault="00B74980" w:rsidP="00B74980">
      <w:pPr>
        <w:spacing w:line="245" w:lineRule="auto"/>
        <w:ind w:right="80"/>
        <w:jc w:val="both"/>
        <w:rPr>
          <w:rFonts w:ascii="Arial" w:hAnsi="Arial" w:cs="Arial"/>
          <w:sz w:val="22"/>
          <w:szCs w:val="22"/>
        </w:rPr>
      </w:pPr>
    </w:p>
    <w:p w:rsidR="00B74980" w:rsidRPr="00BC0662" w:rsidRDefault="00B74980" w:rsidP="00B74980">
      <w:pPr>
        <w:spacing w:line="245" w:lineRule="auto"/>
        <w:ind w:right="80"/>
        <w:jc w:val="both"/>
        <w:rPr>
          <w:rFonts w:ascii="Arial" w:hAnsi="Arial" w:cs="Arial"/>
          <w:sz w:val="22"/>
          <w:szCs w:val="22"/>
        </w:rPr>
      </w:pPr>
      <w:r w:rsidRPr="00BC0662">
        <w:rPr>
          <w:rFonts w:ascii="Arial" w:hAnsi="Arial" w:cs="Arial"/>
          <w:sz w:val="22"/>
          <w:szCs w:val="22"/>
        </w:rPr>
        <w:t>At first, a child may be placed on the Monitoring register which means that:</w:t>
      </w:r>
    </w:p>
    <w:p w:rsidR="00B74980" w:rsidRPr="00BC0662" w:rsidRDefault="00B74980" w:rsidP="00B74980">
      <w:pPr>
        <w:spacing w:line="245" w:lineRule="auto"/>
        <w:ind w:right="80"/>
        <w:jc w:val="both"/>
        <w:rPr>
          <w:rFonts w:ascii="Arial" w:hAnsi="Arial" w:cs="Arial"/>
          <w:sz w:val="22"/>
          <w:szCs w:val="22"/>
        </w:rPr>
      </w:pPr>
      <w:r w:rsidRPr="00BC0662">
        <w:rPr>
          <w:rFonts w:ascii="Arial" w:hAnsi="Arial" w:cs="Arial"/>
          <w:sz w:val="22"/>
          <w:szCs w:val="22"/>
        </w:rPr>
        <w:t>- progress is closely tracked by class teachers</w:t>
      </w:r>
    </w:p>
    <w:p w:rsidR="00B74980" w:rsidRPr="00BC0662" w:rsidRDefault="00B74980" w:rsidP="00B74980">
      <w:pPr>
        <w:spacing w:line="245" w:lineRule="auto"/>
        <w:ind w:right="80"/>
        <w:jc w:val="both"/>
        <w:rPr>
          <w:rFonts w:ascii="Arial" w:hAnsi="Arial" w:cs="Arial"/>
          <w:sz w:val="22"/>
          <w:szCs w:val="22"/>
        </w:rPr>
      </w:pPr>
      <w:r w:rsidRPr="00BC0662">
        <w:rPr>
          <w:rFonts w:ascii="Arial" w:hAnsi="Arial" w:cs="Arial"/>
          <w:sz w:val="22"/>
          <w:szCs w:val="22"/>
        </w:rPr>
        <w:t xml:space="preserve">- classroom provision will be adapted to meet the child’s needs. </w:t>
      </w:r>
    </w:p>
    <w:p w:rsidR="00B74980" w:rsidRPr="00BC0662" w:rsidRDefault="00B74980" w:rsidP="00B74980">
      <w:pPr>
        <w:spacing w:line="245" w:lineRule="auto"/>
        <w:ind w:right="80"/>
        <w:jc w:val="both"/>
        <w:rPr>
          <w:rFonts w:ascii="Arial" w:hAnsi="Arial" w:cs="Arial"/>
          <w:sz w:val="22"/>
          <w:szCs w:val="22"/>
        </w:rPr>
      </w:pPr>
      <w:r w:rsidRPr="00BC0662">
        <w:rPr>
          <w:rFonts w:ascii="Arial" w:hAnsi="Arial" w:cs="Arial"/>
          <w:sz w:val="22"/>
          <w:szCs w:val="22"/>
        </w:rPr>
        <w:t>- interventions may be offered where appropriate.</w:t>
      </w:r>
    </w:p>
    <w:p w:rsidR="00B74980" w:rsidRPr="00BC0662" w:rsidRDefault="00B74980" w:rsidP="00B74980">
      <w:pPr>
        <w:spacing w:line="245" w:lineRule="auto"/>
        <w:ind w:right="80"/>
        <w:jc w:val="both"/>
        <w:rPr>
          <w:rFonts w:ascii="Arial" w:hAnsi="Arial" w:cs="Arial"/>
          <w:sz w:val="22"/>
          <w:szCs w:val="22"/>
        </w:rPr>
      </w:pPr>
    </w:p>
    <w:p w:rsidR="00B74980" w:rsidRPr="00BC0662" w:rsidRDefault="00B74980" w:rsidP="00B74980">
      <w:pPr>
        <w:spacing w:line="245" w:lineRule="auto"/>
        <w:ind w:right="80"/>
        <w:jc w:val="both"/>
        <w:rPr>
          <w:rFonts w:ascii="Arial" w:hAnsi="Arial" w:cs="Arial"/>
          <w:sz w:val="22"/>
          <w:szCs w:val="22"/>
        </w:rPr>
      </w:pPr>
      <w:r w:rsidRPr="00BC0662">
        <w:rPr>
          <w:rFonts w:ascii="Arial" w:hAnsi="Arial" w:cs="Arial"/>
          <w:sz w:val="22"/>
          <w:szCs w:val="22"/>
        </w:rPr>
        <w:t>If</w:t>
      </w:r>
      <w:r w:rsidR="0006484D" w:rsidRPr="00BC0662">
        <w:rPr>
          <w:rFonts w:ascii="Arial" w:hAnsi="Arial" w:cs="Arial"/>
          <w:sz w:val="22"/>
          <w:szCs w:val="22"/>
        </w:rPr>
        <w:t>,</w:t>
      </w:r>
      <w:r w:rsidRPr="00BC0662">
        <w:rPr>
          <w:rFonts w:ascii="Arial" w:hAnsi="Arial" w:cs="Arial"/>
          <w:sz w:val="22"/>
          <w:szCs w:val="22"/>
        </w:rPr>
        <w:t xml:space="preserve"> following additional classroom support and/or interventions</w:t>
      </w:r>
      <w:r w:rsidR="0006484D" w:rsidRPr="00BC0662">
        <w:rPr>
          <w:rFonts w:ascii="Arial" w:hAnsi="Arial" w:cs="Arial"/>
          <w:sz w:val="22"/>
          <w:szCs w:val="22"/>
        </w:rPr>
        <w:t>,</w:t>
      </w:r>
      <w:r w:rsidRPr="00BC0662">
        <w:rPr>
          <w:rFonts w:ascii="Arial" w:hAnsi="Arial" w:cs="Arial"/>
          <w:sz w:val="22"/>
          <w:szCs w:val="22"/>
        </w:rPr>
        <w:t xml:space="preserve"> progress is not sufficient, it </w:t>
      </w:r>
      <w:r w:rsidRPr="00BC0662">
        <w:rPr>
          <w:rFonts w:ascii="Arial" w:hAnsi="Arial" w:cs="Arial"/>
          <w:i/>
          <w:sz w:val="22"/>
          <w:szCs w:val="22"/>
        </w:rPr>
        <w:t xml:space="preserve">may </w:t>
      </w:r>
      <w:r w:rsidRPr="00BC0662">
        <w:rPr>
          <w:rFonts w:ascii="Arial" w:hAnsi="Arial" w:cs="Arial"/>
          <w:sz w:val="22"/>
          <w:szCs w:val="22"/>
        </w:rPr>
        <w:t xml:space="preserve">be necessary to place the child on the SEN Support register. </w:t>
      </w:r>
    </w:p>
    <w:p w:rsidR="00B74980" w:rsidRPr="00BC0662" w:rsidRDefault="00B74980" w:rsidP="00951078">
      <w:pPr>
        <w:rPr>
          <w:rFonts w:ascii="Arial" w:hAnsi="Arial" w:cs="Arial"/>
          <w:sz w:val="22"/>
          <w:szCs w:val="22"/>
        </w:rPr>
      </w:pPr>
    </w:p>
    <w:p w:rsidR="00B74980" w:rsidRPr="00BC0662" w:rsidRDefault="00B74980" w:rsidP="00B74980">
      <w:pPr>
        <w:rPr>
          <w:rFonts w:ascii="Arial" w:hAnsi="Arial" w:cs="Arial"/>
          <w:sz w:val="22"/>
          <w:szCs w:val="22"/>
        </w:rPr>
      </w:pPr>
      <w:r w:rsidRPr="00BC0662">
        <w:rPr>
          <w:rFonts w:ascii="Arial" w:hAnsi="Arial" w:cs="Arial"/>
          <w:sz w:val="22"/>
          <w:szCs w:val="22"/>
        </w:rPr>
        <w:t xml:space="preserve">Parents will be formally notified via letter following a discussion about their child’s needs with the </w:t>
      </w:r>
      <w:proofErr w:type="spellStart"/>
      <w:r w:rsidRPr="00BC0662">
        <w:rPr>
          <w:rFonts w:ascii="Arial" w:hAnsi="Arial" w:cs="Arial"/>
          <w:sz w:val="22"/>
          <w:szCs w:val="22"/>
        </w:rPr>
        <w:t>SENDCo</w:t>
      </w:r>
      <w:proofErr w:type="spellEnd"/>
      <w:r w:rsidRPr="00BC0662">
        <w:rPr>
          <w:rFonts w:ascii="Arial" w:hAnsi="Arial" w:cs="Arial"/>
          <w:sz w:val="22"/>
          <w:szCs w:val="22"/>
        </w:rPr>
        <w:t xml:space="preserve"> and Class teacher when it is decided that a pupil will receive SEN support. </w:t>
      </w:r>
    </w:p>
    <w:p w:rsidR="00951078" w:rsidRPr="00BC0662" w:rsidRDefault="00951078" w:rsidP="00951078">
      <w:pPr>
        <w:pStyle w:val="Subhead2"/>
        <w:rPr>
          <w:rFonts w:cs="Arial"/>
          <w:color w:val="auto"/>
          <w:sz w:val="22"/>
          <w:szCs w:val="22"/>
        </w:rPr>
      </w:pPr>
      <w:r w:rsidRPr="00BC0662">
        <w:rPr>
          <w:rFonts w:cs="Arial"/>
          <w:color w:val="auto"/>
          <w:sz w:val="22"/>
          <w:szCs w:val="22"/>
        </w:rPr>
        <w:t>5.4 Assessing and reviewing pupils' progress towards outcomes</w:t>
      </w:r>
    </w:p>
    <w:p w:rsidR="00213FEE" w:rsidRPr="00BC0662" w:rsidRDefault="00213FEE" w:rsidP="00213FEE">
      <w:pPr>
        <w:spacing w:line="235" w:lineRule="auto"/>
        <w:ind w:right="40"/>
        <w:jc w:val="both"/>
        <w:rPr>
          <w:rFonts w:ascii="Arial" w:hAnsi="Arial" w:cs="Arial"/>
          <w:sz w:val="22"/>
          <w:szCs w:val="22"/>
        </w:rPr>
      </w:pPr>
      <w:r w:rsidRPr="00BC0662">
        <w:rPr>
          <w:rFonts w:ascii="Arial" w:hAnsi="Arial" w:cs="Arial"/>
          <w:sz w:val="22"/>
          <w:szCs w:val="22"/>
        </w:rPr>
        <w:t xml:space="preserve">SEND reviews are held on a termly basis for all pupils that are placed at ‘SEN support’. This means that you will meet with the class teacher at least three times a year. These reviews aim to evaluate the effectiveness of a pupil’s current SEND provision and to ensure that future provision is planned collaboratively. Parents/carers are invited to attend reviews in order to fully contribute to their child’s outcomes. Where parents are unable to </w:t>
      </w:r>
      <w:r w:rsidRPr="00BC0662">
        <w:rPr>
          <w:rFonts w:ascii="Arial" w:hAnsi="Arial" w:cs="Arial"/>
          <w:sz w:val="22"/>
          <w:szCs w:val="22"/>
        </w:rPr>
        <w:lastRenderedPageBreak/>
        <w:t>attend their child’s review, a copy of the review will be provided as a record of the meeting. SEN Support Plans are written by class teachers during the review and identify a child’s targets and steps towards achieving these. It will also outline any class-based provision in place to support the child in meeting their targets and provide suggestions on how parents’ can support their learning at home. Parents will be provided with a copy of their child’s SEN Support Plan for the forthcoming term.</w:t>
      </w:r>
    </w:p>
    <w:p w:rsidR="00213FEE" w:rsidRPr="00BC0662" w:rsidRDefault="00213FEE" w:rsidP="00213FEE">
      <w:pPr>
        <w:spacing w:line="204" w:lineRule="exact"/>
        <w:jc w:val="both"/>
        <w:rPr>
          <w:rFonts w:ascii="Arial" w:hAnsi="Arial" w:cs="Arial"/>
          <w:sz w:val="22"/>
          <w:szCs w:val="22"/>
        </w:rPr>
      </w:pPr>
    </w:p>
    <w:p w:rsidR="00213FEE" w:rsidRPr="00BC0662" w:rsidRDefault="00213FEE" w:rsidP="00213FEE">
      <w:pPr>
        <w:spacing w:line="232" w:lineRule="auto"/>
        <w:ind w:right="40"/>
        <w:jc w:val="both"/>
        <w:rPr>
          <w:rFonts w:ascii="Arial" w:hAnsi="Arial" w:cs="Arial"/>
          <w:sz w:val="22"/>
          <w:szCs w:val="22"/>
        </w:rPr>
      </w:pPr>
      <w:r w:rsidRPr="00BC0662">
        <w:rPr>
          <w:rFonts w:ascii="Arial" w:hAnsi="Arial" w:cs="Arial"/>
          <w:sz w:val="22"/>
          <w:szCs w:val="22"/>
        </w:rPr>
        <w:t>Prior to termly SEND reviews, children with SEND are given the opportunity to complete/update their ‘One Page Profile’ which highlights their strengths, what they like to do, what makes them happy and how they want to be supported in school. The One Page Profile is kept with the SEN Support plan and can be used as part of the discussion. SEN Support Plans are discussed with pupils following reviews, in order to share targets and outcomes enabling the pupils to take greater ownership of their learning.</w:t>
      </w:r>
    </w:p>
    <w:p w:rsidR="00213FEE" w:rsidRPr="00BC0662" w:rsidRDefault="00213FEE" w:rsidP="00951078">
      <w:pPr>
        <w:rPr>
          <w:rFonts w:ascii="Arial" w:hAnsi="Arial" w:cs="Arial"/>
          <w:sz w:val="22"/>
          <w:szCs w:val="22"/>
        </w:rPr>
      </w:pPr>
    </w:p>
    <w:p w:rsidR="00951078" w:rsidRPr="00BC0662" w:rsidRDefault="00951078" w:rsidP="00951078">
      <w:pPr>
        <w:rPr>
          <w:rFonts w:ascii="Arial" w:hAnsi="Arial" w:cs="Arial"/>
          <w:sz w:val="22"/>
          <w:szCs w:val="22"/>
        </w:rPr>
      </w:pPr>
      <w:r w:rsidRPr="00BC0662">
        <w:rPr>
          <w:rFonts w:ascii="Arial" w:hAnsi="Arial" w:cs="Arial"/>
          <w:sz w:val="22"/>
          <w:szCs w:val="22"/>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rsidR="00432D50" w:rsidRPr="00BC0662" w:rsidRDefault="00432D50" w:rsidP="00951078">
      <w:pPr>
        <w:rPr>
          <w:rFonts w:ascii="Arial" w:hAnsi="Arial" w:cs="Arial"/>
          <w:sz w:val="22"/>
          <w:szCs w:val="22"/>
        </w:rPr>
      </w:pPr>
    </w:p>
    <w:p w:rsidR="00951078" w:rsidRPr="00BC0662" w:rsidRDefault="00951078" w:rsidP="00951078">
      <w:pPr>
        <w:pStyle w:val="Subhead2"/>
        <w:rPr>
          <w:rFonts w:cs="Arial"/>
          <w:color w:val="auto"/>
          <w:sz w:val="22"/>
          <w:szCs w:val="22"/>
        </w:rPr>
      </w:pPr>
      <w:r w:rsidRPr="00BC0662">
        <w:rPr>
          <w:rFonts w:cs="Arial"/>
          <w:color w:val="auto"/>
          <w:sz w:val="22"/>
          <w:szCs w:val="22"/>
        </w:rPr>
        <w:t>5.5 Supporting pupils moving between phases and preparing for adulthood</w:t>
      </w:r>
    </w:p>
    <w:p w:rsidR="00951078" w:rsidRPr="00BC0662" w:rsidRDefault="00951078" w:rsidP="00951078">
      <w:pPr>
        <w:rPr>
          <w:rFonts w:ascii="Arial" w:hAnsi="Arial" w:cs="Arial"/>
          <w:sz w:val="22"/>
          <w:szCs w:val="22"/>
        </w:rPr>
      </w:pPr>
      <w:r w:rsidRPr="00BC0662">
        <w:rPr>
          <w:rFonts w:ascii="Arial" w:hAnsi="Arial" w:cs="Arial"/>
          <w:sz w:val="22"/>
          <w:szCs w:val="22"/>
        </w:rPr>
        <w:t>We will share information with the school</w:t>
      </w:r>
      <w:r w:rsidR="00213FEE" w:rsidRPr="00BC0662">
        <w:rPr>
          <w:rFonts w:ascii="Arial" w:hAnsi="Arial" w:cs="Arial"/>
          <w:sz w:val="22"/>
          <w:szCs w:val="22"/>
        </w:rPr>
        <w:t xml:space="preserve"> </w:t>
      </w:r>
      <w:r w:rsidRPr="00BC0662">
        <w:rPr>
          <w:rFonts w:ascii="Arial" w:hAnsi="Arial" w:cs="Arial"/>
          <w:sz w:val="22"/>
          <w:szCs w:val="22"/>
        </w:rPr>
        <w:t xml:space="preserve">or other setting the pupil is moving to. We will agree with parents and pupils which information will be shared as part of this. </w:t>
      </w:r>
    </w:p>
    <w:p w:rsidR="00213FEE" w:rsidRPr="00BC0662" w:rsidRDefault="00213FEE" w:rsidP="00951078">
      <w:pPr>
        <w:rPr>
          <w:rFonts w:ascii="Arial" w:hAnsi="Arial" w:cs="Arial"/>
          <w:sz w:val="22"/>
          <w:szCs w:val="22"/>
        </w:rPr>
      </w:pPr>
    </w:p>
    <w:p w:rsidR="00213FEE" w:rsidRPr="00BC0662" w:rsidRDefault="00213FEE" w:rsidP="00213FEE">
      <w:pPr>
        <w:spacing w:line="235" w:lineRule="auto"/>
        <w:jc w:val="both"/>
        <w:rPr>
          <w:rFonts w:ascii="Arial" w:hAnsi="Arial" w:cs="Arial"/>
          <w:sz w:val="22"/>
          <w:szCs w:val="22"/>
        </w:rPr>
      </w:pPr>
      <w:r w:rsidRPr="00BC0662">
        <w:rPr>
          <w:rFonts w:ascii="Arial" w:hAnsi="Arial" w:cs="Arial"/>
          <w:sz w:val="22"/>
          <w:szCs w:val="22"/>
        </w:rPr>
        <w:t xml:space="preserve">Transition events take place across the school during the summer term. Children will spend time in their new classes during the final week of the school year; the transition sessions required will be determined based on a child’s needs to ensure that they are fully supported in familiarising themselves with their new teacher and classroom. There is a comprehensive transition programme for our new FS2 pupils which includes a series of school visits, nursery visits and home visits. The </w:t>
      </w:r>
      <w:proofErr w:type="spellStart"/>
      <w:r w:rsidRPr="00BC0662">
        <w:rPr>
          <w:rFonts w:ascii="Arial" w:hAnsi="Arial" w:cs="Arial"/>
          <w:sz w:val="22"/>
          <w:szCs w:val="22"/>
        </w:rPr>
        <w:t>SENDCo</w:t>
      </w:r>
      <w:proofErr w:type="spellEnd"/>
      <w:r w:rsidRPr="00BC0662">
        <w:rPr>
          <w:rFonts w:ascii="Arial" w:hAnsi="Arial" w:cs="Arial"/>
          <w:sz w:val="22"/>
          <w:szCs w:val="22"/>
        </w:rPr>
        <w:t xml:space="preserve"> and Class Teacher will also attend transition review meetings at nurseries and liaise with the previous educational provider about each child’s needs. Additional transition dates/events can be arranged to meet the individual needs of SEND pupils where appropriate. This includes liaising closely with secondary schools to ensure that Y6 pupils with SEND are given additional opportunities to meet key staff, visit their new school and ensure that their transition to secondary school is as smooth as possible. A copy of the children’s SEND file will be sent to their next setting as part of the transition process- including previous reviews, reports from external agencies and </w:t>
      </w:r>
      <w:r w:rsidR="00D578DF" w:rsidRPr="00BC0662">
        <w:rPr>
          <w:rFonts w:ascii="Arial" w:hAnsi="Arial" w:cs="Arial"/>
          <w:sz w:val="22"/>
          <w:szCs w:val="22"/>
        </w:rPr>
        <w:t>their One Page Profile.</w:t>
      </w:r>
    </w:p>
    <w:p w:rsidR="00213FEE" w:rsidRPr="00BC0662" w:rsidRDefault="00213FEE" w:rsidP="00951078">
      <w:pPr>
        <w:rPr>
          <w:rFonts w:ascii="Arial" w:hAnsi="Arial" w:cs="Arial"/>
          <w:sz w:val="22"/>
          <w:szCs w:val="22"/>
        </w:rPr>
      </w:pPr>
    </w:p>
    <w:p w:rsidR="00951078" w:rsidRPr="00BC0662" w:rsidRDefault="00951078" w:rsidP="00951078">
      <w:pPr>
        <w:pStyle w:val="Subhead2"/>
        <w:rPr>
          <w:rFonts w:cs="Arial"/>
          <w:color w:val="auto"/>
          <w:sz w:val="22"/>
          <w:szCs w:val="22"/>
        </w:rPr>
      </w:pPr>
      <w:r w:rsidRPr="00BC0662">
        <w:rPr>
          <w:rFonts w:cs="Arial"/>
          <w:color w:val="auto"/>
          <w:sz w:val="22"/>
          <w:szCs w:val="22"/>
        </w:rPr>
        <w:t>5.6 Our approach to teaching pupils with SEN</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Teachers are responsible and accountable for the progress and development of all the pupils in their class. High-quality teaching is our first step in responding to pupils who have SEN. </w:t>
      </w:r>
      <w:r w:rsidR="0006484D" w:rsidRPr="00BC0662">
        <w:rPr>
          <w:rFonts w:ascii="Arial" w:hAnsi="Arial" w:cs="Arial"/>
          <w:sz w:val="22"/>
          <w:szCs w:val="22"/>
        </w:rPr>
        <w:t>Lessons</w:t>
      </w:r>
      <w:r w:rsidRPr="00BC0662">
        <w:rPr>
          <w:rFonts w:ascii="Arial" w:hAnsi="Arial" w:cs="Arial"/>
          <w:sz w:val="22"/>
          <w:szCs w:val="22"/>
        </w:rPr>
        <w:t xml:space="preserve"> will be differentiated for individual pupils</w:t>
      </w:r>
      <w:r w:rsidR="0006484D" w:rsidRPr="00BC0662">
        <w:rPr>
          <w:rFonts w:ascii="Arial" w:hAnsi="Arial" w:cs="Arial"/>
          <w:sz w:val="22"/>
          <w:szCs w:val="22"/>
        </w:rPr>
        <w:t xml:space="preserve"> and the children will be offered various types of support in order for them to access the curriculum</w:t>
      </w:r>
      <w:r w:rsidRPr="00BC0662">
        <w:rPr>
          <w:rFonts w:ascii="Arial" w:hAnsi="Arial" w:cs="Arial"/>
          <w:sz w:val="22"/>
          <w:szCs w:val="22"/>
        </w:rPr>
        <w:t xml:space="preserve">. </w:t>
      </w:r>
    </w:p>
    <w:p w:rsidR="0006484D" w:rsidRPr="00BC0662" w:rsidRDefault="00951078" w:rsidP="0006484D">
      <w:pPr>
        <w:rPr>
          <w:rFonts w:ascii="Arial" w:hAnsi="Arial" w:cs="Arial"/>
          <w:sz w:val="22"/>
          <w:szCs w:val="22"/>
        </w:rPr>
      </w:pPr>
      <w:r w:rsidRPr="00BC0662">
        <w:rPr>
          <w:rFonts w:ascii="Arial" w:hAnsi="Arial" w:cs="Arial"/>
          <w:sz w:val="22"/>
          <w:szCs w:val="22"/>
        </w:rPr>
        <w:t xml:space="preserve">We will also provide the following interventions: </w:t>
      </w:r>
    </w:p>
    <w:p w:rsidR="0006484D" w:rsidRPr="00BC0662" w:rsidRDefault="0006484D" w:rsidP="0006484D">
      <w:pPr>
        <w:pStyle w:val="ListParagraph"/>
        <w:numPr>
          <w:ilvl w:val="0"/>
          <w:numId w:val="35"/>
        </w:numPr>
        <w:rPr>
          <w:rFonts w:ascii="Arial" w:hAnsi="Arial" w:cs="Arial"/>
          <w:sz w:val="22"/>
          <w:szCs w:val="22"/>
        </w:rPr>
      </w:pPr>
      <w:proofErr w:type="spellStart"/>
      <w:r w:rsidRPr="00BC0662">
        <w:rPr>
          <w:rFonts w:ascii="Arial" w:hAnsi="Arial" w:cs="Arial"/>
          <w:sz w:val="22"/>
          <w:szCs w:val="22"/>
        </w:rPr>
        <w:t>Lexia</w:t>
      </w:r>
      <w:proofErr w:type="spellEnd"/>
      <w:r w:rsidRPr="00BC0662">
        <w:rPr>
          <w:rFonts w:ascii="Arial" w:hAnsi="Arial" w:cs="Arial"/>
          <w:sz w:val="22"/>
          <w:szCs w:val="22"/>
        </w:rPr>
        <w:t xml:space="preserve"> Core 5 (online program within school hours)</w:t>
      </w:r>
    </w:p>
    <w:p w:rsidR="0006484D" w:rsidRPr="00BC0662" w:rsidRDefault="0006484D" w:rsidP="0006484D">
      <w:pPr>
        <w:pStyle w:val="ListParagraph"/>
        <w:numPr>
          <w:ilvl w:val="0"/>
          <w:numId w:val="35"/>
        </w:numPr>
        <w:rPr>
          <w:rFonts w:ascii="Arial" w:hAnsi="Arial" w:cs="Arial"/>
          <w:sz w:val="22"/>
          <w:szCs w:val="22"/>
        </w:rPr>
      </w:pPr>
      <w:r w:rsidRPr="00BC0662">
        <w:rPr>
          <w:rFonts w:ascii="Arial" w:hAnsi="Arial" w:cs="Arial"/>
          <w:sz w:val="22"/>
          <w:szCs w:val="22"/>
        </w:rPr>
        <w:t>Speed Up Handwriting</w:t>
      </w:r>
    </w:p>
    <w:p w:rsidR="0006484D" w:rsidRPr="00BC0662" w:rsidRDefault="0006484D" w:rsidP="0006484D">
      <w:pPr>
        <w:pStyle w:val="ListParagraph"/>
        <w:numPr>
          <w:ilvl w:val="0"/>
          <w:numId w:val="35"/>
        </w:numPr>
        <w:rPr>
          <w:rFonts w:ascii="Arial" w:hAnsi="Arial" w:cs="Arial"/>
          <w:sz w:val="22"/>
          <w:szCs w:val="22"/>
        </w:rPr>
      </w:pPr>
      <w:r w:rsidRPr="00BC0662">
        <w:rPr>
          <w:rFonts w:ascii="Arial" w:hAnsi="Arial" w:cs="Arial"/>
          <w:sz w:val="22"/>
          <w:szCs w:val="22"/>
        </w:rPr>
        <w:t>Lego Therapy</w:t>
      </w:r>
    </w:p>
    <w:p w:rsidR="0006484D" w:rsidRPr="00BC0662" w:rsidRDefault="0006484D" w:rsidP="0006484D">
      <w:pPr>
        <w:pStyle w:val="ListParagraph"/>
        <w:numPr>
          <w:ilvl w:val="0"/>
          <w:numId w:val="35"/>
        </w:numPr>
        <w:rPr>
          <w:rFonts w:ascii="Arial" w:hAnsi="Arial" w:cs="Arial"/>
          <w:sz w:val="22"/>
          <w:szCs w:val="22"/>
        </w:rPr>
      </w:pPr>
      <w:r w:rsidRPr="00BC0662">
        <w:rPr>
          <w:rFonts w:ascii="Arial" w:hAnsi="Arial" w:cs="Arial"/>
          <w:sz w:val="22"/>
          <w:szCs w:val="22"/>
        </w:rPr>
        <w:t>Zones of Regulation (Emotional Regulation)</w:t>
      </w:r>
    </w:p>
    <w:p w:rsidR="0006484D" w:rsidRPr="00BC0662" w:rsidRDefault="0006484D" w:rsidP="0006484D">
      <w:pPr>
        <w:pStyle w:val="ListParagraph"/>
        <w:numPr>
          <w:ilvl w:val="0"/>
          <w:numId w:val="35"/>
        </w:numPr>
        <w:rPr>
          <w:rFonts w:ascii="Arial" w:hAnsi="Arial" w:cs="Arial"/>
          <w:sz w:val="22"/>
          <w:szCs w:val="22"/>
        </w:rPr>
      </w:pPr>
      <w:r w:rsidRPr="00BC0662">
        <w:rPr>
          <w:rFonts w:ascii="Arial" w:hAnsi="Arial" w:cs="Arial"/>
          <w:sz w:val="22"/>
          <w:szCs w:val="22"/>
        </w:rPr>
        <w:t>Spelling Zappers</w:t>
      </w:r>
    </w:p>
    <w:p w:rsidR="0006484D" w:rsidRPr="00BC0662" w:rsidRDefault="0006484D" w:rsidP="0006484D">
      <w:pPr>
        <w:pStyle w:val="ListParagraph"/>
        <w:numPr>
          <w:ilvl w:val="0"/>
          <w:numId w:val="35"/>
        </w:numPr>
        <w:rPr>
          <w:rFonts w:ascii="Arial" w:hAnsi="Arial" w:cs="Arial"/>
          <w:sz w:val="22"/>
          <w:szCs w:val="22"/>
        </w:rPr>
      </w:pPr>
      <w:r w:rsidRPr="00BC0662">
        <w:rPr>
          <w:rFonts w:ascii="Arial" w:hAnsi="Arial" w:cs="Arial"/>
          <w:sz w:val="22"/>
          <w:szCs w:val="22"/>
        </w:rPr>
        <w:t>Precision Teaching (probe sheets)</w:t>
      </w:r>
    </w:p>
    <w:p w:rsidR="0006484D" w:rsidRPr="00BC0662" w:rsidRDefault="0006484D" w:rsidP="0006484D">
      <w:pPr>
        <w:pStyle w:val="ListParagraph"/>
        <w:numPr>
          <w:ilvl w:val="0"/>
          <w:numId w:val="35"/>
        </w:numPr>
        <w:rPr>
          <w:rFonts w:ascii="Arial" w:hAnsi="Arial" w:cs="Arial"/>
          <w:sz w:val="22"/>
          <w:szCs w:val="22"/>
        </w:rPr>
      </w:pPr>
      <w:r w:rsidRPr="00BC0662">
        <w:rPr>
          <w:rFonts w:ascii="Arial" w:hAnsi="Arial" w:cs="Arial"/>
          <w:sz w:val="22"/>
          <w:szCs w:val="22"/>
        </w:rPr>
        <w:t>Additional booster groups (including reading, phonics and maths)</w:t>
      </w:r>
    </w:p>
    <w:p w:rsidR="0006484D" w:rsidRPr="00BC0662" w:rsidRDefault="0006484D" w:rsidP="0006484D">
      <w:pPr>
        <w:pStyle w:val="ListParagraph"/>
        <w:numPr>
          <w:ilvl w:val="0"/>
          <w:numId w:val="35"/>
        </w:numPr>
        <w:rPr>
          <w:rFonts w:ascii="Arial" w:hAnsi="Arial" w:cs="Arial"/>
          <w:sz w:val="22"/>
          <w:szCs w:val="22"/>
        </w:rPr>
      </w:pPr>
      <w:r w:rsidRPr="00BC0662">
        <w:rPr>
          <w:rFonts w:ascii="Arial" w:hAnsi="Arial" w:cs="Arial"/>
          <w:sz w:val="22"/>
          <w:szCs w:val="22"/>
        </w:rPr>
        <w:t>Clicker 7- writing support</w:t>
      </w:r>
    </w:p>
    <w:p w:rsidR="001A3E2F" w:rsidRPr="00BC0662" w:rsidRDefault="001A3E2F" w:rsidP="0006484D">
      <w:pPr>
        <w:pStyle w:val="ListParagraph"/>
        <w:numPr>
          <w:ilvl w:val="0"/>
          <w:numId w:val="35"/>
        </w:numPr>
        <w:rPr>
          <w:rFonts w:ascii="Arial" w:hAnsi="Arial" w:cs="Arial"/>
          <w:sz w:val="22"/>
          <w:szCs w:val="22"/>
        </w:rPr>
      </w:pPr>
      <w:r w:rsidRPr="00BC0662">
        <w:rPr>
          <w:rFonts w:ascii="Arial" w:hAnsi="Arial" w:cs="Arial"/>
          <w:sz w:val="22"/>
          <w:szCs w:val="22"/>
        </w:rPr>
        <w:t>Cued Articulation</w:t>
      </w:r>
    </w:p>
    <w:p w:rsidR="0006484D" w:rsidRPr="00BC0662" w:rsidRDefault="0006484D" w:rsidP="0006484D">
      <w:pPr>
        <w:pStyle w:val="ListParagraph"/>
        <w:rPr>
          <w:rFonts w:ascii="Arial" w:hAnsi="Arial" w:cs="Arial"/>
          <w:sz w:val="22"/>
          <w:szCs w:val="22"/>
        </w:rPr>
      </w:pPr>
    </w:p>
    <w:p w:rsidR="00951078" w:rsidRPr="00BC0662" w:rsidRDefault="00951078" w:rsidP="0006484D">
      <w:pPr>
        <w:ind w:left="360"/>
        <w:rPr>
          <w:rFonts w:ascii="Arial" w:hAnsi="Arial" w:cs="Arial"/>
          <w:b/>
          <w:sz w:val="22"/>
          <w:szCs w:val="22"/>
        </w:rPr>
      </w:pPr>
      <w:r w:rsidRPr="00BC0662">
        <w:rPr>
          <w:rFonts w:ascii="Arial" w:hAnsi="Arial" w:cs="Arial"/>
          <w:b/>
          <w:sz w:val="22"/>
          <w:szCs w:val="22"/>
        </w:rPr>
        <w:t xml:space="preserve">5.7 Adaptations to the curriculum and learning environment </w:t>
      </w:r>
    </w:p>
    <w:p w:rsidR="0006484D" w:rsidRPr="00BC0662" w:rsidRDefault="0006484D" w:rsidP="00951078">
      <w:pPr>
        <w:rPr>
          <w:rFonts w:ascii="Arial" w:hAnsi="Arial" w:cs="Arial"/>
          <w:sz w:val="22"/>
          <w:szCs w:val="22"/>
        </w:rPr>
      </w:pPr>
    </w:p>
    <w:p w:rsidR="00951078" w:rsidRPr="00BC0662" w:rsidRDefault="00951078" w:rsidP="00951078">
      <w:pPr>
        <w:rPr>
          <w:rFonts w:ascii="Arial" w:hAnsi="Arial" w:cs="Arial"/>
          <w:sz w:val="22"/>
          <w:szCs w:val="22"/>
        </w:rPr>
      </w:pPr>
      <w:r w:rsidRPr="00BC0662">
        <w:rPr>
          <w:rFonts w:ascii="Arial" w:hAnsi="Arial" w:cs="Arial"/>
          <w:sz w:val="22"/>
          <w:szCs w:val="22"/>
        </w:rPr>
        <w:t>We make the following adaptations to ensure all pupils’ needs are met:</w:t>
      </w:r>
    </w:p>
    <w:p w:rsidR="00951078" w:rsidRPr="00BC0662" w:rsidRDefault="00951078" w:rsidP="00951078">
      <w:pPr>
        <w:pStyle w:val="4Bulletedcopyblue"/>
        <w:rPr>
          <w:sz w:val="22"/>
          <w:szCs w:val="22"/>
        </w:rPr>
      </w:pPr>
      <w:r w:rsidRPr="00BC0662">
        <w:rPr>
          <w:sz w:val="22"/>
          <w:szCs w:val="22"/>
        </w:rPr>
        <w:t xml:space="preserve">Differentiating our curriculum to ensure all pupils are able to access it, for example, by grouping, 1:1 work, teaching style, content of the lesson, etc. </w:t>
      </w:r>
    </w:p>
    <w:p w:rsidR="00951078" w:rsidRPr="00BC0662" w:rsidRDefault="00951078" w:rsidP="00951078">
      <w:pPr>
        <w:pStyle w:val="4Bulletedcopyblue"/>
        <w:rPr>
          <w:sz w:val="22"/>
          <w:szCs w:val="22"/>
        </w:rPr>
      </w:pPr>
      <w:r w:rsidRPr="00BC0662">
        <w:rPr>
          <w:sz w:val="22"/>
          <w:szCs w:val="22"/>
        </w:rPr>
        <w:t xml:space="preserve">Adapting our resources and staffing </w:t>
      </w:r>
    </w:p>
    <w:p w:rsidR="00951078" w:rsidRPr="00BC0662" w:rsidRDefault="00951078" w:rsidP="00951078">
      <w:pPr>
        <w:pStyle w:val="4Bulletedcopyblue"/>
        <w:rPr>
          <w:sz w:val="22"/>
          <w:szCs w:val="22"/>
        </w:rPr>
      </w:pPr>
      <w:r w:rsidRPr="00BC0662">
        <w:rPr>
          <w:sz w:val="22"/>
          <w:szCs w:val="22"/>
        </w:rPr>
        <w:t xml:space="preserve">Using recommended aids, such as laptops, </w:t>
      </w:r>
      <w:proofErr w:type="spellStart"/>
      <w:r w:rsidRPr="00BC0662">
        <w:rPr>
          <w:sz w:val="22"/>
          <w:szCs w:val="22"/>
        </w:rPr>
        <w:t>coloured</w:t>
      </w:r>
      <w:proofErr w:type="spellEnd"/>
      <w:r w:rsidRPr="00BC0662">
        <w:rPr>
          <w:sz w:val="22"/>
          <w:szCs w:val="22"/>
        </w:rPr>
        <w:t xml:space="preserve"> overlays, visual timetables, larger font, etc. </w:t>
      </w:r>
    </w:p>
    <w:p w:rsidR="00951078" w:rsidRPr="00BC0662" w:rsidRDefault="00951078" w:rsidP="00951078">
      <w:pPr>
        <w:pStyle w:val="4Bulletedcopyblue"/>
        <w:rPr>
          <w:sz w:val="22"/>
          <w:szCs w:val="22"/>
        </w:rPr>
      </w:pPr>
      <w:r w:rsidRPr="00BC0662">
        <w:rPr>
          <w:sz w:val="22"/>
          <w:szCs w:val="22"/>
        </w:rPr>
        <w:lastRenderedPageBreak/>
        <w:t xml:space="preserve">Differentiating our teaching, for example, giving longer processing times, pre-teaching of key vocabulary, reading instructions aloud, etc. </w:t>
      </w:r>
    </w:p>
    <w:p w:rsidR="0006484D" w:rsidRPr="00BC0662" w:rsidRDefault="0006484D" w:rsidP="00951078">
      <w:pPr>
        <w:pStyle w:val="4Bulletedcopyblue"/>
        <w:rPr>
          <w:sz w:val="22"/>
          <w:szCs w:val="22"/>
        </w:rPr>
      </w:pPr>
      <w:r w:rsidRPr="00BC0662">
        <w:rPr>
          <w:sz w:val="22"/>
          <w:szCs w:val="22"/>
        </w:rPr>
        <w:t xml:space="preserve">Providing the children with modelling and scaffolding, for example, Communicate </w:t>
      </w:r>
      <w:proofErr w:type="gramStart"/>
      <w:r w:rsidRPr="00BC0662">
        <w:rPr>
          <w:sz w:val="22"/>
          <w:szCs w:val="22"/>
        </w:rPr>
        <w:t>In</w:t>
      </w:r>
      <w:proofErr w:type="gramEnd"/>
      <w:r w:rsidRPr="00BC0662">
        <w:rPr>
          <w:sz w:val="22"/>
          <w:szCs w:val="22"/>
        </w:rPr>
        <w:t xml:space="preserve"> Print resources (visual support), sentence starters, key vocabulary mats</w:t>
      </w:r>
      <w:r w:rsidR="001A3E2F" w:rsidRPr="00BC0662">
        <w:rPr>
          <w:sz w:val="22"/>
          <w:szCs w:val="22"/>
        </w:rPr>
        <w:t xml:space="preserve"> and the use of WAGOLLS (What A Good One Looks Like) across school to model writing.</w:t>
      </w:r>
    </w:p>
    <w:p w:rsidR="00951078" w:rsidRPr="00BC0662" w:rsidRDefault="00951078" w:rsidP="00951078">
      <w:pPr>
        <w:pStyle w:val="Subhead2"/>
        <w:rPr>
          <w:rFonts w:cs="Arial"/>
          <w:color w:val="auto"/>
          <w:sz w:val="22"/>
          <w:szCs w:val="22"/>
        </w:rPr>
      </w:pPr>
      <w:r w:rsidRPr="00BC0662">
        <w:rPr>
          <w:rFonts w:cs="Arial"/>
          <w:color w:val="auto"/>
          <w:sz w:val="22"/>
          <w:szCs w:val="22"/>
        </w:rPr>
        <w:t xml:space="preserve">5.8 Additional support for learning </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We have </w:t>
      </w:r>
      <w:r w:rsidR="001A3E2F" w:rsidRPr="00BC0662">
        <w:rPr>
          <w:rFonts w:ascii="Arial" w:hAnsi="Arial" w:cs="Arial"/>
          <w:sz w:val="22"/>
          <w:szCs w:val="22"/>
        </w:rPr>
        <w:t>8</w:t>
      </w:r>
      <w:r w:rsidRPr="00BC0662">
        <w:rPr>
          <w:rFonts w:ascii="Arial" w:hAnsi="Arial" w:cs="Arial"/>
          <w:sz w:val="22"/>
          <w:szCs w:val="22"/>
        </w:rPr>
        <w:t xml:space="preserve"> teaching assistants who are trained to deliver interventions such as </w:t>
      </w:r>
      <w:r w:rsidR="001A3E2F" w:rsidRPr="00BC0662">
        <w:rPr>
          <w:rFonts w:ascii="Arial" w:hAnsi="Arial" w:cs="Arial"/>
          <w:sz w:val="22"/>
          <w:szCs w:val="22"/>
        </w:rPr>
        <w:t xml:space="preserve">Lego Therapy, </w:t>
      </w:r>
      <w:r w:rsidR="00B039E5" w:rsidRPr="00BC0662">
        <w:rPr>
          <w:rFonts w:ascii="Arial" w:hAnsi="Arial" w:cs="Arial"/>
          <w:sz w:val="22"/>
          <w:szCs w:val="22"/>
        </w:rPr>
        <w:t>C</w:t>
      </w:r>
      <w:r w:rsidR="001A3E2F" w:rsidRPr="00BC0662">
        <w:rPr>
          <w:rFonts w:ascii="Arial" w:hAnsi="Arial" w:cs="Arial"/>
          <w:sz w:val="22"/>
          <w:szCs w:val="22"/>
        </w:rPr>
        <w:t xml:space="preserve">ued </w:t>
      </w:r>
      <w:r w:rsidR="00B039E5" w:rsidRPr="00BC0662">
        <w:rPr>
          <w:rFonts w:ascii="Arial" w:hAnsi="Arial" w:cs="Arial"/>
          <w:sz w:val="22"/>
          <w:szCs w:val="22"/>
        </w:rPr>
        <w:t>Articulation and P</w:t>
      </w:r>
      <w:r w:rsidR="001A3E2F" w:rsidRPr="00BC0662">
        <w:rPr>
          <w:rFonts w:ascii="Arial" w:hAnsi="Arial" w:cs="Arial"/>
          <w:sz w:val="22"/>
          <w:szCs w:val="22"/>
        </w:rPr>
        <w:t xml:space="preserve">recision </w:t>
      </w:r>
      <w:r w:rsidR="00B039E5" w:rsidRPr="00BC0662">
        <w:rPr>
          <w:rFonts w:ascii="Arial" w:hAnsi="Arial" w:cs="Arial"/>
          <w:sz w:val="22"/>
          <w:szCs w:val="22"/>
        </w:rPr>
        <w:t>T</w:t>
      </w:r>
      <w:r w:rsidR="001A3E2F" w:rsidRPr="00BC0662">
        <w:rPr>
          <w:rFonts w:ascii="Arial" w:hAnsi="Arial" w:cs="Arial"/>
          <w:sz w:val="22"/>
          <w:szCs w:val="22"/>
        </w:rPr>
        <w:t>eaching.</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Teaching assistants will support pupils on a 1:1 basis when </w:t>
      </w:r>
      <w:r w:rsidR="00B039E5" w:rsidRPr="00BC0662">
        <w:rPr>
          <w:rFonts w:ascii="Arial" w:hAnsi="Arial" w:cs="Arial"/>
          <w:sz w:val="22"/>
          <w:szCs w:val="22"/>
        </w:rPr>
        <w:t>children are significantly behind their peers and are identified as requiring individual support in order to access the curriculum.</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Teaching assistants will support pupils in small groups when </w:t>
      </w:r>
      <w:r w:rsidR="00924A3B" w:rsidRPr="00BC0662">
        <w:rPr>
          <w:rFonts w:ascii="Arial" w:hAnsi="Arial" w:cs="Arial"/>
          <w:sz w:val="22"/>
          <w:szCs w:val="22"/>
        </w:rPr>
        <w:t xml:space="preserve">they are identified as having a particular area for development or gaps in their understanding. </w:t>
      </w:r>
    </w:p>
    <w:p w:rsidR="00951078" w:rsidRPr="00BC0662" w:rsidRDefault="00951078" w:rsidP="00951078">
      <w:pPr>
        <w:rPr>
          <w:rFonts w:ascii="Arial" w:hAnsi="Arial" w:cs="Arial"/>
          <w:sz w:val="22"/>
          <w:szCs w:val="22"/>
        </w:rPr>
      </w:pPr>
      <w:r w:rsidRPr="00BC0662">
        <w:rPr>
          <w:rFonts w:ascii="Arial" w:hAnsi="Arial" w:cs="Arial"/>
          <w:sz w:val="22"/>
          <w:szCs w:val="22"/>
        </w:rPr>
        <w:t>We work with the following agencies to provide support for pupils with SEN:</w:t>
      </w:r>
    </w:p>
    <w:p w:rsidR="00951078" w:rsidRPr="00BC0662" w:rsidRDefault="001A3E2F" w:rsidP="00951078">
      <w:pPr>
        <w:pStyle w:val="4Bulletedcopyblue"/>
        <w:rPr>
          <w:sz w:val="22"/>
          <w:szCs w:val="22"/>
        </w:rPr>
      </w:pPr>
      <w:r w:rsidRPr="00BC0662">
        <w:rPr>
          <w:sz w:val="22"/>
          <w:szCs w:val="22"/>
        </w:rPr>
        <w:t>Speech and Language Therapy Team</w:t>
      </w:r>
    </w:p>
    <w:p w:rsidR="001A3E2F" w:rsidRPr="00BC0662" w:rsidRDefault="001A3E2F" w:rsidP="00951078">
      <w:pPr>
        <w:pStyle w:val="4Bulletedcopyblue"/>
        <w:rPr>
          <w:sz w:val="22"/>
          <w:szCs w:val="22"/>
        </w:rPr>
      </w:pPr>
      <w:r w:rsidRPr="00BC0662">
        <w:rPr>
          <w:sz w:val="22"/>
          <w:szCs w:val="22"/>
        </w:rPr>
        <w:t>Educational Psychology Team</w:t>
      </w:r>
    </w:p>
    <w:p w:rsidR="001A3E2F" w:rsidRPr="00BC0662" w:rsidRDefault="001A3E2F" w:rsidP="00951078">
      <w:pPr>
        <w:pStyle w:val="4Bulletedcopyblue"/>
        <w:rPr>
          <w:sz w:val="22"/>
          <w:szCs w:val="22"/>
        </w:rPr>
      </w:pPr>
      <w:r w:rsidRPr="00BC0662">
        <w:rPr>
          <w:sz w:val="22"/>
          <w:szCs w:val="22"/>
        </w:rPr>
        <w:t>Autism Team</w:t>
      </w:r>
    </w:p>
    <w:p w:rsidR="001A3E2F" w:rsidRPr="00BC0662" w:rsidRDefault="001A3E2F" w:rsidP="00951078">
      <w:pPr>
        <w:pStyle w:val="4Bulletedcopyblue"/>
        <w:rPr>
          <w:sz w:val="22"/>
          <w:szCs w:val="22"/>
        </w:rPr>
      </w:pPr>
      <w:r w:rsidRPr="00BC0662">
        <w:rPr>
          <w:sz w:val="22"/>
          <w:szCs w:val="22"/>
        </w:rPr>
        <w:t>Early Years Team</w:t>
      </w:r>
    </w:p>
    <w:p w:rsidR="00951078" w:rsidRPr="00BC0662" w:rsidRDefault="00951078" w:rsidP="00951078">
      <w:pPr>
        <w:pStyle w:val="Subhead2"/>
        <w:rPr>
          <w:rFonts w:cs="Arial"/>
          <w:color w:val="auto"/>
          <w:sz w:val="22"/>
          <w:szCs w:val="22"/>
        </w:rPr>
      </w:pPr>
      <w:r w:rsidRPr="00BC0662">
        <w:rPr>
          <w:rFonts w:cs="Arial"/>
          <w:color w:val="auto"/>
          <w:sz w:val="22"/>
          <w:szCs w:val="22"/>
        </w:rPr>
        <w:t xml:space="preserve">5.9 Expertise and training of staff </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Our SENCO has </w:t>
      </w:r>
      <w:r w:rsidR="00352E58">
        <w:rPr>
          <w:rFonts w:ascii="Arial" w:hAnsi="Arial" w:cs="Arial"/>
          <w:sz w:val="22"/>
          <w:szCs w:val="22"/>
        </w:rPr>
        <w:t>3</w:t>
      </w:r>
      <w:r w:rsidR="00BC0662" w:rsidRPr="00BC0662">
        <w:rPr>
          <w:rFonts w:ascii="Arial" w:hAnsi="Arial" w:cs="Arial"/>
          <w:sz w:val="22"/>
          <w:szCs w:val="22"/>
        </w:rPr>
        <w:t xml:space="preserve"> year</w:t>
      </w:r>
      <w:r w:rsidR="00352E58">
        <w:rPr>
          <w:rFonts w:ascii="Arial" w:hAnsi="Arial" w:cs="Arial"/>
          <w:sz w:val="22"/>
          <w:szCs w:val="22"/>
        </w:rPr>
        <w:t>s</w:t>
      </w:r>
      <w:r w:rsidR="00924A3B" w:rsidRPr="00BC0662">
        <w:rPr>
          <w:rFonts w:ascii="Arial" w:hAnsi="Arial" w:cs="Arial"/>
          <w:sz w:val="22"/>
          <w:szCs w:val="22"/>
        </w:rPr>
        <w:t xml:space="preserve"> of</w:t>
      </w:r>
      <w:r w:rsidRPr="00BC0662">
        <w:rPr>
          <w:rFonts w:ascii="Arial" w:hAnsi="Arial" w:cs="Arial"/>
          <w:sz w:val="22"/>
          <w:szCs w:val="22"/>
        </w:rPr>
        <w:t xml:space="preserve"> experience in this role and has worked as </w:t>
      </w:r>
      <w:r w:rsidR="00352E58">
        <w:rPr>
          <w:rFonts w:ascii="Arial" w:hAnsi="Arial" w:cs="Arial"/>
          <w:sz w:val="22"/>
          <w:szCs w:val="22"/>
        </w:rPr>
        <w:t>a class teacher for 15</w:t>
      </w:r>
      <w:bookmarkStart w:id="7" w:name="_GoBack"/>
      <w:bookmarkEnd w:id="7"/>
      <w:r w:rsidR="00BC0662" w:rsidRPr="00BC0662">
        <w:rPr>
          <w:rFonts w:ascii="Arial" w:hAnsi="Arial" w:cs="Arial"/>
          <w:sz w:val="22"/>
          <w:szCs w:val="22"/>
        </w:rPr>
        <w:t xml:space="preserve"> </w:t>
      </w:r>
      <w:r w:rsidR="00924A3B" w:rsidRPr="00BC0662">
        <w:rPr>
          <w:rFonts w:ascii="Arial" w:hAnsi="Arial" w:cs="Arial"/>
          <w:sz w:val="22"/>
          <w:szCs w:val="22"/>
        </w:rPr>
        <w:t>years</w:t>
      </w:r>
      <w:r w:rsidRPr="00BC0662">
        <w:rPr>
          <w:rFonts w:ascii="Arial" w:hAnsi="Arial" w:cs="Arial"/>
          <w:sz w:val="22"/>
          <w:szCs w:val="22"/>
        </w:rPr>
        <w:t>.</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They are allocated </w:t>
      </w:r>
      <w:r w:rsidR="00BC0662" w:rsidRPr="00BC0662">
        <w:rPr>
          <w:rFonts w:ascii="Arial" w:hAnsi="Arial" w:cs="Arial"/>
          <w:sz w:val="22"/>
          <w:szCs w:val="22"/>
        </w:rPr>
        <w:t>3</w:t>
      </w:r>
      <w:r w:rsidR="00924A3B" w:rsidRPr="00BC0662">
        <w:rPr>
          <w:rFonts w:ascii="Arial" w:hAnsi="Arial" w:cs="Arial"/>
          <w:sz w:val="22"/>
          <w:szCs w:val="22"/>
        </w:rPr>
        <w:t xml:space="preserve"> hours</w:t>
      </w:r>
      <w:r w:rsidRPr="00BC0662">
        <w:rPr>
          <w:rFonts w:ascii="Arial" w:hAnsi="Arial" w:cs="Arial"/>
          <w:sz w:val="22"/>
          <w:szCs w:val="22"/>
        </w:rPr>
        <w:t xml:space="preserve"> a week to manage SEN provision. </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We have a team of </w:t>
      </w:r>
      <w:r w:rsidR="00924A3B" w:rsidRPr="00BC0662">
        <w:rPr>
          <w:rFonts w:ascii="Arial" w:hAnsi="Arial" w:cs="Arial"/>
          <w:sz w:val="22"/>
          <w:szCs w:val="22"/>
        </w:rPr>
        <w:t>8</w:t>
      </w:r>
      <w:r w:rsidRPr="00BC0662">
        <w:rPr>
          <w:rFonts w:ascii="Arial" w:hAnsi="Arial" w:cs="Arial"/>
          <w:sz w:val="22"/>
          <w:szCs w:val="22"/>
        </w:rPr>
        <w:t xml:space="preserve"> teaching assistants, including </w:t>
      </w:r>
      <w:r w:rsidR="00924A3B" w:rsidRPr="00BC0662">
        <w:rPr>
          <w:rFonts w:ascii="Arial" w:hAnsi="Arial" w:cs="Arial"/>
          <w:sz w:val="22"/>
          <w:szCs w:val="22"/>
        </w:rPr>
        <w:t>1</w:t>
      </w:r>
      <w:r w:rsidRPr="00BC0662">
        <w:rPr>
          <w:rFonts w:ascii="Arial" w:hAnsi="Arial" w:cs="Arial"/>
          <w:sz w:val="22"/>
          <w:szCs w:val="22"/>
        </w:rPr>
        <w:t xml:space="preserve"> higher level teaching assistants (HLTAs) who are trained to deliver SEN provision.</w:t>
      </w:r>
    </w:p>
    <w:p w:rsidR="00951078" w:rsidRPr="00BC0662" w:rsidRDefault="00924A3B" w:rsidP="00951078">
      <w:pPr>
        <w:rPr>
          <w:rFonts w:ascii="Arial" w:hAnsi="Arial" w:cs="Arial"/>
          <w:sz w:val="22"/>
          <w:szCs w:val="22"/>
        </w:rPr>
      </w:pPr>
      <w:r w:rsidRPr="00BC0662">
        <w:rPr>
          <w:rFonts w:ascii="Arial" w:hAnsi="Arial" w:cs="Arial"/>
          <w:sz w:val="22"/>
          <w:szCs w:val="22"/>
        </w:rPr>
        <w:t xml:space="preserve">We have a bespoke package of training delivered by Fusion TSA. </w:t>
      </w:r>
      <w:r w:rsidR="00951078" w:rsidRPr="00BC0662">
        <w:rPr>
          <w:rFonts w:ascii="Arial" w:hAnsi="Arial" w:cs="Arial"/>
          <w:sz w:val="22"/>
          <w:szCs w:val="22"/>
        </w:rPr>
        <w:t xml:space="preserve">In the last academic year, staff have been trained in </w:t>
      </w:r>
      <w:r w:rsidRPr="00BC0662">
        <w:rPr>
          <w:rFonts w:ascii="Arial" w:hAnsi="Arial" w:cs="Arial"/>
          <w:sz w:val="22"/>
          <w:szCs w:val="22"/>
        </w:rPr>
        <w:t xml:space="preserve">reading comprehension support, handwriting development, </w:t>
      </w:r>
      <w:r w:rsidR="00FE32B2" w:rsidRPr="00BC0662">
        <w:rPr>
          <w:rFonts w:ascii="Arial" w:hAnsi="Arial" w:cs="Arial"/>
          <w:sz w:val="22"/>
          <w:szCs w:val="22"/>
        </w:rPr>
        <w:t xml:space="preserve">writing support approaches such as Communicate </w:t>
      </w:r>
      <w:proofErr w:type="gramStart"/>
      <w:r w:rsidR="00FE32B2" w:rsidRPr="00BC0662">
        <w:rPr>
          <w:rFonts w:ascii="Arial" w:hAnsi="Arial" w:cs="Arial"/>
          <w:sz w:val="22"/>
          <w:szCs w:val="22"/>
        </w:rPr>
        <w:t>In</w:t>
      </w:r>
      <w:proofErr w:type="gramEnd"/>
      <w:r w:rsidR="00FE32B2" w:rsidRPr="00BC0662">
        <w:rPr>
          <w:rFonts w:ascii="Arial" w:hAnsi="Arial" w:cs="Arial"/>
          <w:sz w:val="22"/>
          <w:szCs w:val="22"/>
        </w:rPr>
        <w:t xml:space="preserve"> Print.</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We use specialist staff for </w:t>
      </w:r>
      <w:r w:rsidR="00924A3B" w:rsidRPr="00BC0662">
        <w:rPr>
          <w:rFonts w:ascii="Arial" w:hAnsi="Arial" w:cs="Arial"/>
          <w:sz w:val="22"/>
          <w:szCs w:val="22"/>
        </w:rPr>
        <w:t xml:space="preserve">speech sounds development and to identify particular areas of difficulty such as dyslexic </w:t>
      </w:r>
      <w:r w:rsidR="00FE32B2" w:rsidRPr="00BC0662">
        <w:rPr>
          <w:rFonts w:ascii="Arial" w:hAnsi="Arial" w:cs="Arial"/>
          <w:sz w:val="22"/>
          <w:szCs w:val="22"/>
        </w:rPr>
        <w:t>tendencies</w:t>
      </w:r>
      <w:r w:rsidR="00924A3B" w:rsidRPr="00BC0662">
        <w:rPr>
          <w:rFonts w:ascii="Arial" w:hAnsi="Arial" w:cs="Arial"/>
          <w:sz w:val="22"/>
          <w:szCs w:val="22"/>
        </w:rPr>
        <w:t>.</w:t>
      </w:r>
    </w:p>
    <w:p w:rsidR="002931D8" w:rsidRPr="00BC0662" w:rsidRDefault="00951078" w:rsidP="002931D8">
      <w:pPr>
        <w:pStyle w:val="Subhead2"/>
        <w:rPr>
          <w:rFonts w:cs="Arial"/>
          <w:color w:val="auto"/>
          <w:sz w:val="22"/>
          <w:szCs w:val="22"/>
        </w:rPr>
      </w:pPr>
      <w:r w:rsidRPr="00BC0662">
        <w:rPr>
          <w:rFonts w:cs="Arial"/>
          <w:color w:val="auto"/>
          <w:sz w:val="22"/>
          <w:szCs w:val="22"/>
        </w:rPr>
        <w:t xml:space="preserve">5.10 </w:t>
      </w:r>
      <w:r w:rsidR="002931D8" w:rsidRPr="00BC0662">
        <w:rPr>
          <w:rFonts w:cs="Arial"/>
          <w:color w:val="auto"/>
          <w:sz w:val="22"/>
          <w:szCs w:val="22"/>
        </w:rPr>
        <w:t>Sheffield Support Grid and resources</w:t>
      </w:r>
    </w:p>
    <w:p w:rsidR="002931D8" w:rsidRPr="00BC0662" w:rsidRDefault="002931D8" w:rsidP="002931D8">
      <w:pPr>
        <w:autoSpaceDE w:val="0"/>
        <w:autoSpaceDN w:val="0"/>
        <w:adjustRightInd w:val="0"/>
        <w:rPr>
          <w:rFonts w:ascii="Arial" w:hAnsi="Arial" w:cs="Arial"/>
          <w:b/>
          <w:sz w:val="22"/>
          <w:szCs w:val="22"/>
        </w:rPr>
      </w:pPr>
    </w:p>
    <w:p w:rsidR="002931D8" w:rsidRPr="00BC0662" w:rsidRDefault="002931D8" w:rsidP="002931D8">
      <w:pPr>
        <w:autoSpaceDE w:val="0"/>
        <w:autoSpaceDN w:val="0"/>
        <w:adjustRightInd w:val="0"/>
        <w:rPr>
          <w:rFonts w:ascii="Arial" w:hAnsi="Arial" w:cs="Arial"/>
          <w:sz w:val="22"/>
          <w:szCs w:val="22"/>
        </w:rPr>
      </w:pPr>
      <w:r w:rsidRPr="00BC0662">
        <w:rPr>
          <w:rFonts w:ascii="Arial" w:hAnsi="Arial" w:cs="Arial"/>
          <w:sz w:val="22"/>
          <w:szCs w:val="22"/>
        </w:rPr>
        <w:t xml:space="preserve">Children’s needs are assessed against the Sheffield Support Grid (SSG). Each area of need is scaled on a score of 1-5 with 1 being some difficulties that can be met through quality first teaching and 5 being significant needs that require specialist input at all times and across all aspects of the curriculum. Further information regarding the SSG grids can be found at </w:t>
      </w:r>
      <w:hyperlink r:id="rId13" w:history="1">
        <w:r w:rsidRPr="00BC0662">
          <w:rPr>
            <w:rStyle w:val="Hyperlink"/>
            <w:rFonts w:ascii="Arial" w:hAnsi="Arial" w:cs="Arial"/>
            <w:color w:val="auto"/>
            <w:sz w:val="22"/>
            <w:szCs w:val="22"/>
          </w:rPr>
          <w:t>http://www.sheffielddirectory.org.uk/kb5/sheffield/directory/advice.page?id=xY4E0cnkvvg</w:t>
        </w:r>
      </w:hyperlink>
      <w:r w:rsidRPr="00BC0662">
        <w:rPr>
          <w:rFonts w:ascii="Arial" w:hAnsi="Arial" w:cs="Arial"/>
          <w:sz w:val="22"/>
          <w:szCs w:val="22"/>
        </w:rPr>
        <w:t xml:space="preserve">. The SSG grids may require the input of external professionals such as educational psychologists, the visual impairment service or speech and language therapists. </w:t>
      </w:r>
    </w:p>
    <w:p w:rsidR="002931D8" w:rsidRPr="00BC0662" w:rsidRDefault="002931D8" w:rsidP="002931D8">
      <w:pPr>
        <w:autoSpaceDE w:val="0"/>
        <w:autoSpaceDN w:val="0"/>
        <w:adjustRightInd w:val="0"/>
        <w:rPr>
          <w:rFonts w:ascii="Arial" w:hAnsi="Arial" w:cs="Arial"/>
          <w:sz w:val="22"/>
          <w:szCs w:val="22"/>
        </w:rPr>
      </w:pPr>
    </w:p>
    <w:p w:rsidR="002931D8" w:rsidRPr="00BC0662" w:rsidRDefault="002931D8" w:rsidP="002931D8">
      <w:pPr>
        <w:autoSpaceDE w:val="0"/>
        <w:autoSpaceDN w:val="0"/>
        <w:adjustRightInd w:val="0"/>
        <w:ind w:firstLine="720"/>
        <w:rPr>
          <w:rFonts w:ascii="Arial" w:hAnsi="Arial" w:cs="Arial"/>
          <w:sz w:val="22"/>
          <w:szCs w:val="22"/>
        </w:rPr>
      </w:pPr>
      <w:r w:rsidRPr="00BC0662">
        <w:rPr>
          <w:rFonts w:ascii="Arial" w:hAnsi="Arial" w:cs="Arial"/>
          <w:sz w:val="22"/>
          <w:szCs w:val="22"/>
        </w:rPr>
        <w:t>The Head Teacher and SENDCO work closely to plan how specific resource needs will be met from the school budget, and governors approve the necessary curriculum priority spending that supports moving inclusive practice forward. The SENDCO coordinates the amount of additional in-class and external specialist support required for pupil. A wide variety of resources are available to support pupils with SEND. Training will also raise awareness and provide examples of suitable curricular materials.</w:t>
      </w:r>
    </w:p>
    <w:p w:rsidR="00951078" w:rsidRPr="00BC0662" w:rsidRDefault="00951078" w:rsidP="00951078">
      <w:pPr>
        <w:pStyle w:val="Subhead2"/>
        <w:rPr>
          <w:rFonts w:cs="Arial"/>
          <w:color w:val="auto"/>
          <w:sz w:val="22"/>
          <w:szCs w:val="22"/>
        </w:rPr>
      </w:pPr>
      <w:r w:rsidRPr="00BC0662">
        <w:rPr>
          <w:rFonts w:cs="Arial"/>
          <w:color w:val="auto"/>
          <w:sz w:val="22"/>
          <w:szCs w:val="22"/>
        </w:rPr>
        <w:t xml:space="preserve">5.11 Evaluating the effectiveness of SEN provision </w:t>
      </w:r>
    </w:p>
    <w:p w:rsidR="00951078" w:rsidRPr="00BC0662" w:rsidRDefault="00951078" w:rsidP="00951078">
      <w:pPr>
        <w:rPr>
          <w:rFonts w:ascii="Arial" w:hAnsi="Arial" w:cs="Arial"/>
          <w:sz w:val="22"/>
          <w:szCs w:val="22"/>
        </w:rPr>
      </w:pPr>
      <w:r w:rsidRPr="00BC0662">
        <w:rPr>
          <w:rFonts w:ascii="Arial" w:hAnsi="Arial" w:cs="Arial"/>
          <w:sz w:val="22"/>
          <w:szCs w:val="22"/>
        </w:rPr>
        <w:t>We evaluate the effectiveness of provision for pupils with SEN by:</w:t>
      </w:r>
    </w:p>
    <w:p w:rsidR="00951078" w:rsidRPr="00BC0662" w:rsidRDefault="00951078" w:rsidP="00951078">
      <w:pPr>
        <w:pStyle w:val="4Bulletedcopyblue"/>
        <w:rPr>
          <w:sz w:val="22"/>
          <w:szCs w:val="22"/>
        </w:rPr>
      </w:pPr>
      <w:r w:rsidRPr="00BC0662">
        <w:rPr>
          <w:sz w:val="22"/>
          <w:szCs w:val="22"/>
        </w:rPr>
        <w:t xml:space="preserve">Reviewing pupils’ individual progress towards their goals each term </w:t>
      </w:r>
    </w:p>
    <w:p w:rsidR="001A3E2F" w:rsidRPr="00BC0662" w:rsidRDefault="001A3E2F" w:rsidP="00951078">
      <w:pPr>
        <w:pStyle w:val="4Bulletedcopyblue"/>
        <w:rPr>
          <w:sz w:val="22"/>
          <w:szCs w:val="22"/>
        </w:rPr>
      </w:pPr>
      <w:r w:rsidRPr="00BC0662">
        <w:rPr>
          <w:sz w:val="22"/>
          <w:szCs w:val="22"/>
        </w:rPr>
        <w:t xml:space="preserve">Reviewing progress of children against their individual targets on a termly basis with parents and pupils </w:t>
      </w:r>
    </w:p>
    <w:p w:rsidR="00951078" w:rsidRPr="00BC0662" w:rsidRDefault="00951078" w:rsidP="00951078">
      <w:pPr>
        <w:pStyle w:val="4Bulletedcopyblue"/>
        <w:rPr>
          <w:sz w:val="22"/>
          <w:szCs w:val="22"/>
        </w:rPr>
      </w:pPr>
      <w:r w:rsidRPr="00BC0662">
        <w:rPr>
          <w:sz w:val="22"/>
          <w:szCs w:val="22"/>
        </w:rPr>
        <w:t xml:space="preserve">Reviewing the impact of interventions </w:t>
      </w:r>
      <w:r w:rsidR="001A3E2F" w:rsidRPr="00BC0662">
        <w:rPr>
          <w:sz w:val="22"/>
          <w:szCs w:val="22"/>
        </w:rPr>
        <w:t>each term</w:t>
      </w:r>
      <w:r w:rsidRPr="00BC0662">
        <w:rPr>
          <w:sz w:val="22"/>
          <w:szCs w:val="22"/>
        </w:rPr>
        <w:t xml:space="preserve"> </w:t>
      </w:r>
    </w:p>
    <w:p w:rsidR="00951078" w:rsidRPr="00BC0662" w:rsidRDefault="00951078" w:rsidP="00951078">
      <w:pPr>
        <w:pStyle w:val="4Bulletedcopyblue"/>
        <w:rPr>
          <w:sz w:val="22"/>
          <w:szCs w:val="22"/>
        </w:rPr>
      </w:pPr>
      <w:r w:rsidRPr="00BC0662">
        <w:rPr>
          <w:sz w:val="22"/>
          <w:szCs w:val="22"/>
        </w:rPr>
        <w:t>Using pupil questionnaires</w:t>
      </w:r>
    </w:p>
    <w:p w:rsidR="00951078" w:rsidRPr="00BC0662" w:rsidRDefault="00951078" w:rsidP="00951078">
      <w:pPr>
        <w:pStyle w:val="4Bulletedcopyblue"/>
        <w:rPr>
          <w:sz w:val="22"/>
          <w:szCs w:val="22"/>
        </w:rPr>
      </w:pPr>
      <w:r w:rsidRPr="00BC0662">
        <w:rPr>
          <w:sz w:val="22"/>
          <w:szCs w:val="22"/>
        </w:rPr>
        <w:t xml:space="preserve">Monitoring by the SENCO </w:t>
      </w:r>
    </w:p>
    <w:p w:rsidR="00951078" w:rsidRPr="00BC0662" w:rsidRDefault="00951078" w:rsidP="00951078">
      <w:pPr>
        <w:pStyle w:val="4Bulletedcopyblue"/>
        <w:rPr>
          <w:sz w:val="22"/>
          <w:szCs w:val="22"/>
        </w:rPr>
      </w:pPr>
      <w:r w:rsidRPr="00BC0662">
        <w:rPr>
          <w:sz w:val="22"/>
          <w:szCs w:val="22"/>
        </w:rPr>
        <w:lastRenderedPageBreak/>
        <w:t>Using provision maps to measure progress</w:t>
      </w:r>
    </w:p>
    <w:p w:rsidR="00951078" w:rsidRPr="00BC0662" w:rsidRDefault="00951078" w:rsidP="00951078">
      <w:pPr>
        <w:pStyle w:val="4Bulletedcopyblue"/>
        <w:rPr>
          <w:sz w:val="22"/>
          <w:szCs w:val="22"/>
        </w:rPr>
      </w:pPr>
      <w:r w:rsidRPr="00BC0662">
        <w:rPr>
          <w:sz w:val="22"/>
          <w:szCs w:val="22"/>
        </w:rPr>
        <w:t>Holding annual reviews for pupils with EHC plans</w:t>
      </w:r>
    </w:p>
    <w:p w:rsidR="00951078" w:rsidRPr="00BC0662" w:rsidRDefault="00951078" w:rsidP="00951078">
      <w:pPr>
        <w:pStyle w:val="Subhead2"/>
        <w:rPr>
          <w:rFonts w:cs="Arial"/>
          <w:color w:val="auto"/>
          <w:sz w:val="22"/>
          <w:szCs w:val="22"/>
        </w:rPr>
      </w:pPr>
      <w:r w:rsidRPr="00BC0662">
        <w:rPr>
          <w:rFonts w:cs="Arial"/>
          <w:color w:val="auto"/>
          <w:sz w:val="22"/>
          <w:szCs w:val="22"/>
        </w:rPr>
        <w:t>5.12 Enabling pupils with SEN to engage in activities available to those in the school who do not have SEN</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All of our extra-curricular activities and school visits are available to all our pupils, including our before-and after-school clubs. </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All pupils are encouraged to go on our residential trip(s) to </w:t>
      </w:r>
      <w:proofErr w:type="spellStart"/>
      <w:r w:rsidR="00FE32B2" w:rsidRPr="00BC0662">
        <w:rPr>
          <w:rFonts w:ascii="Arial" w:hAnsi="Arial" w:cs="Arial"/>
          <w:sz w:val="22"/>
          <w:szCs w:val="22"/>
        </w:rPr>
        <w:t>Thornbridge</w:t>
      </w:r>
      <w:proofErr w:type="spellEnd"/>
      <w:r w:rsidR="00FE32B2" w:rsidRPr="00BC0662">
        <w:rPr>
          <w:rFonts w:ascii="Arial" w:hAnsi="Arial" w:cs="Arial"/>
          <w:sz w:val="22"/>
          <w:szCs w:val="22"/>
        </w:rPr>
        <w:t xml:space="preserve"> Activity Centre.</w:t>
      </w:r>
      <w:r w:rsidRPr="00BC0662">
        <w:rPr>
          <w:rFonts w:ascii="Arial" w:hAnsi="Arial" w:cs="Arial"/>
          <w:sz w:val="22"/>
          <w:szCs w:val="22"/>
        </w:rPr>
        <w:t xml:space="preserve"> </w:t>
      </w:r>
    </w:p>
    <w:p w:rsidR="00951078" w:rsidRPr="00BC0662" w:rsidRDefault="00951078" w:rsidP="00951078">
      <w:pPr>
        <w:rPr>
          <w:rFonts w:ascii="Arial" w:hAnsi="Arial" w:cs="Arial"/>
          <w:sz w:val="22"/>
          <w:szCs w:val="22"/>
        </w:rPr>
      </w:pPr>
      <w:r w:rsidRPr="00BC0662">
        <w:rPr>
          <w:rFonts w:ascii="Arial" w:hAnsi="Arial" w:cs="Arial"/>
          <w:sz w:val="22"/>
          <w:szCs w:val="22"/>
        </w:rPr>
        <w:t>All pupils are encouraged to take part in</w:t>
      </w:r>
      <w:r w:rsidR="00FE32B2" w:rsidRPr="00BC0662">
        <w:rPr>
          <w:rFonts w:ascii="Arial" w:hAnsi="Arial" w:cs="Arial"/>
          <w:sz w:val="22"/>
          <w:szCs w:val="22"/>
        </w:rPr>
        <w:t xml:space="preserve"> visits/</w:t>
      </w:r>
      <w:r w:rsidRPr="00BC0662">
        <w:rPr>
          <w:rFonts w:ascii="Arial" w:hAnsi="Arial" w:cs="Arial"/>
          <w:sz w:val="22"/>
          <w:szCs w:val="22"/>
        </w:rPr>
        <w:t xml:space="preserve">sports day/school </w:t>
      </w:r>
      <w:r w:rsidR="00FE32B2" w:rsidRPr="00BC0662">
        <w:rPr>
          <w:rFonts w:ascii="Arial" w:hAnsi="Arial" w:cs="Arial"/>
          <w:sz w:val="22"/>
          <w:szCs w:val="22"/>
        </w:rPr>
        <w:t>performance</w:t>
      </w:r>
      <w:r w:rsidRPr="00BC0662">
        <w:rPr>
          <w:rFonts w:ascii="Arial" w:hAnsi="Arial" w:cs="Arial"/>
          <w:sz w:val="22"/>
          <w:szCs w:val="22"/>
        </w:rPr>
        <w:t>/special workshops</w:t>
      </w:r>
      <w:r w:rsidR="00FE32B2" w:rsidRPr="00BC0662">
        <w:rPr>
          <w:rFonts w:ascii="Arial" w:hAnsi="Arial" w:cs="Arial"/>
          <w:sz w:val="22"/>
          <w:szCs w:val="22"/>
        </w:rPr>
        <w:t>/visits to church.</w:t>
      </w:r>
      <w:r w:rsidRPr="00BC0662">
        <w:rPr>
          <w:rFonts w:ascii="Arial" w:hAnsi="Arial" w:cs="Arial"/>
          <w:sz w:val="22"/>
          <w:szCs w:val="22"/>
        </w:rPr>
        <w:t xml:space="preserve"> </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No pupil is ever excluded from taking part in these activities because of their SEN or disability. </w:t>
      </w:r>
    </w:p>
    <w:p w:rsidR="00FE32B2" w:rsidRPr="00BC0662" w:rsidRDefault="00FE32B2" w:rsidP="00951078">
      <w:pPr>
        <w:rPr>
          <w:rFonts w:ascii="Arial" w:hAnsi="Arial" w:cs="Arial"/>
          <w:sz w:val="22"/>
          <w:szCs w:val="22"/>
        </w:rPr>
      </w:pPr>
      <w:r w:rsidRPr="00BC0662">
        <w:rPr>
          <w:rFonts w:ascii="Arial" w:hAnsi="Arial" w:cs="Arial"/>
          <w:sz w:val="22"/>
          <w:szCs w:val="22"/>
        </w:rPr>
        <w:t xml:space="preserve">Norton Free C of E School is all on one level with no steps. We have disabled toilet facilities </w:t>
      </w:r>
    </w:p>
    <w:p w:rsidR="00D62698" w:rsidRPr="00BC0662" w:rsidRDefault="00D62698" w:rsidP="00D62698">
      <w:pPr>
        <w:pStyle w:val="Caption1"/>
        <w:rPr>
          <w:rFonts w:cs="Arial"/>
          <w:i w:val="0"/>
          <w:color w:val="auto"/>
          <w:sz w:val="22"/>
          <w:szCs w:val="22"/>
        </w:rPr>
      </w:pPr>
      <w:r w:rsidRPr="00BC0662">
        <w:rPr>
          <w:rFonts w:cs="Arial"/>
          <w:i w:val="0"/>
          <w:color w:val="auto"/>
          <w:sz w:val="22"/>
          <w:szCs w:val="22"/>
        </w:rPr>
        <w:t xml:space="preserve">The school site is over a single level. It is fully wheelchair accessible and there are no stairs. There is a disabled toilet and shower facilities. Both FS/KS1 and KS2 have their own playground areas which are accessible for all to use. </w:t>
      </w:r>
    </w:p>
    <w:p w:rsidR="00D62698" w:rsidRPr="00BC0662" w:rsidRDefault="00D62698" w:rsidP="00D62698">
      <w:pPr>
        <w:pStyle w:val="Caption1"/>
        <w:rPr>
          <w:rFonts w:cs="Arial"/>
          <w:i w:val="0"/>
          <w:color w:val="auto"/>
          <w:sz w:val="22"/>
          <w:szCs w:val="22"/>
        </w:rPr>
      </w:pPr>
      <w:r w:rsidRPr="00BC0662">
        <w:rPr>
          <w:rFonts w:cs="Arial"/>
          <w:i w:val="0"/>
          <w:color w:val="auto"/>
          <w:sz w:val="22"/>
          <w:szCs w:val="22"/>
        </w:rPr>
        <w:t xml:space="preserve">The school has children with a range of disabilities which include moderate and specific learning difficulties including speech and language, Developmental Language Disorder, diabetes, ASD and ADHD, hearing impaired and visually impaired. At present we have no wheelchair dependent pupils. </w:t>
      </w:r>
    </w:p>
    <w:p w:rsidR="00D62698" w:rsidRPr="00BC0662" w:rsidRDefault="00D62698" w:rsidP="00D62698">
      <w:pPr>
        <w:pStyle w:val="Caption1"/>
        <w:rPr>
          <w:rFonts w:cs="Arial"/>
          <w:i w:val="0"/>
          <w:iCs/>
          <w:color w:val="auto"/>
          <w:sz w:val="22"/>
          <w:szCs w:val="22"/>
          <w:highlight w:val="yellow"/>
        </w:rPr>
      </w:pPr>
      <w:r w:rsidRPr="00BC0662">
        <w:rPr>
          <w:rFonts w:cs="Arial"/>
          <w:i w:val="0"/>
          <w:color w:val="auto"/>
          <w:sz w:val="22"/>
          <w:szCs w:val="22"/>
        </w:rPr>
        <w:t xml:space="preserve">When children enter our school with specific disabilities, the school will work closely with LA professionals and other outside agencies for assessments, support and guidance for the school and parents. Medical information is collated and available for relevant staff. We have a number of First Aid Trained Staff (including </w:t>
      </w:r>
      <w:proofErr w:type="spellStart"/>
      <w:r w:rsidRPr="00BC0662">
        <w:rPr>
          <w:rFonts w:cs="Arial"/>
          <w:i w:val="0"/>
          <w:color w:val="auto"/>
          <w:sz w:val="22"/>
          <w:szCs w:val="22"/>
        </w:rPr>
        <w:t>Paediatric</w:t>
      </w:r>
      <w:proofErr w:type="spellEnd"/>
      <w:r w:rsidRPr="00BC0662">
        <w:rPr>
          <w:rFonts w:cs="Arial"/>
          <w:i w:val="0"/>
          <w:color w:val="auto"/>
          <w:sz w:val="22"/>
          <w:szCs w:val="22"/>
        </w:rPr>
        <w:t xml:space="preserve"> First Aid and support Diabetes Type 1) and they hold First Aid certificates.</w:t>
      </w:r>
    </w:p>
    <w:p w:rsidR="00951078" w:rsidRPr="00BC0662" w:rsidRDefault="00170CC1" w:rsidP="00FE32B2">
      <w:pPr>
        <w:pStyle w:val="Caption1"/>
        <w:rPr>
          <w:rFonts w:cs="Arial"/>
          <w:i w:val="0"/>
          <w:iCs/>
          <w:color w:val="auto"/>
          <w:sz w:val="22"/>
          <w:szCs w:val="22"/>
        </w:rPr>
      </w:pPr>
      <w:r w:rsidRPr="00BC0662">
        <w:rPr>
          <w:rFonts w:cs="Arial"/>
          <w:i w:val="0"/>
          <w:iCs/>
          <w:color w:val="auto"/>
          <w:sz w:val="22"/>
          <w:szCs w:val="22"/>
        </w:rPr>
        <w:t>Further</w:t>
      </w:r>
      <w:r w:rsidR="00FE32B2" w:rsidRPr="00BC0662">
        <w:rPr>
          <w:rFonts w:cs="Arial"/>
          <w:i w:val="0"/>
          <w:iCs/>
          <w:color w:val="auto"/>
          <w:sz w:val="22"/>
          <w:szCs w:val="22"/>
        </w:rPr>
        <w:t xml:space="preserve"> information can be found in </w:t>
      </w:r>
      <w:r w:rsidR="00D62698" w:rsidRPr="00BC0662">
        <w:rPr>
          <w:rFonts w:cs="Arial"/>
          <w:i w:val="0"/>
          <w:iCs/>
          <w:color w:val="auto"/>
          <w:sz w:val="22"/>
          <w:szCs w:val="22"/>
        </w:rPr>
        <w:t>our:</w:t>
      </w:r>
    </w:p>
    <w:p w:rsidR="00D62698" w:rsidRPr="00BC0662" w:rsidRDefault="00D62698" w:rsidP="00FE32B2">
      <w:pPr>
        <w:pStyle w:val="Caption1"/>
        <w:rPr>
          <w:rFonts w:cs="Arial"/>
          <w:i w:val="0"/>
          <w:iCs/>
          <w:color w:val="auto"/>
          <w:sz w:val="22"/>
          <w:szCs w:val="22"/>
        </w:rPr>
      </w:pPr>
      <w:r w:rsidRPr="00BC0662">
        <w:rPr>
          <w:rFonts w:cs="Arial"/>
          <w:i w:val="0"/>
          <w:iCs/>
          <w:color w:val="auto"/>
          <w:sz w:val="22"/>
          <w:szCs w:val="22"/>
        </w:rPr>
        <w:t>- Accessibility Policy</w:t>
      </w:r>
    </w:p>
    <w:p w:rsidR="00D62698" w:rsidRPr="00BC0662" w:rsidRDefault="00D62698" w:rsidP="00FE32B2">
      <w:pPr>
        <w:pStyle w:val="Caption1"/>
        <w:rPr>
          <w:rFonts w:cs="Arial"/>
          <w:color w:val="auto"/>
          <w:sz w:val="22"/>
          <w:szCs w:val="22"/>
        </w:rPr>
      </w:pPr>
      <w:r w:rsidRPr="00BC0662">
        <w:rPr>
          <w:rFonts w:cs="Arial"/>
          <w:i w:val="0"/>
          <w:iCs/>
          <w:color w:val="auto"/>
          <w:sz w:val="22"/>
          <w:szCs w:val="22"/>
        </w:rPr>
        <w:t>- Admissions Policy</w:t>
      </w:r>
    </w:p>
    <w:p w:rsidR="00951078" w:rsidRPr="00BC0662" w:rsidRDefault="00951078" w:rsidP="00951078">
      <w:pPr>
        <w:pStyle w:val="Subhead2"/>
        <w:rPr>
          <w:rFonts w:cs="Arial"/>
          <w:color w:val="auto"/>
          <w:sz w:val="22"/>
          <w:szCs w:val="22"/>
        </w:rPr>
      </w:pPr>
      <w:r w:rsidRPr="00BC0662">
        <w:rPr>
          <w:rFonts w:cs="Arial"/>
          <w:color w:val="auto"/>
          <w:sz w:val="22"/>
          <w:szCs w:val="22"/>
        </w:rPr>
        <w:t>5.13 Support for improving emotional and social development</w:t>
      </w:r>
    </w:p>
    <w:p w:rsidR="00951078" w:rsidRPr="00BC0662" w:rsidRDefault="00951078" w:rsidP="00951078">
      <w:pPr>
        <w:rPr>
          <w:rFonts w:ascii="Arial" w:hAnsi="Arial" w:cs="Arial"/>
          <w:sz w:val="22"/>
          <w:szCs w:val="22"/>
        </w:rPr>
      </w:pPr>
      <w:r w:rsidRPr="00BC0662">
        <w:rPr>
          <w:rFonts w:ascii="Arial" w:hAnsi="Arial" w:cs="Arial"/>
          <w:sz w:val="22"/>
          <w:szCs w:val="22"/>
        </w:rPr>
        <w:t>We provide support for pupils to improve their emotional and social development in the following ways:</w:t>
      </w:r>
    </w:p>
    <w:p w:rsidR="00951078" w:rsidRPr="00BC0662" w:rsidRDefault="00951078" w:rsidP="00951078">
      <w:pPr>
        <w:pStyle w:val="4Bulletedcopyblue"/>
        <w:rPr>
          <w:sz w:val="22"/>
          <w:szCs w:val="22"/>
        </w:rPr>
      </w:pPr>
      <w:r w:rsidRPr="00BC0662">
        <w:rPr>
          <w:sz w:val="22"/>
          <w:szCs w:val="22"/>
        </w:rPr>
        <w:t xml:space="preserve">Pupils with SEN are encouraged to be part of the school council </w:t>
      </w:r>
    </w:p>
    <w:p w:rsidR="00D62698" w:rsidRPr="00BC0662" w:rsidRDefault="00D62698" w:rsidP="00951078">
      <w:pPr>
        <w:pStyle w:val="4Bulletedcopyblue"/>
        <w:rPr>
          <w:sz w:val="22"/>
          <w:szCs w:val="22"/>
        </w:rPr>
      </w:pPr>
      <w:r w:rsidRPr="00BC0662">
        <w:rPr>
          <w:sz w:val="22"/>
          <w:szCs w:val="22"/>
        </w:rPr>
        <w:t>Pupils are taught about their emotions and strategies to help them remain regulated through our Zones of Regulation lessons.</w:t>
      </w:r>
    </w:p>
    <w:p w:rsidR="00951078" w:rsidRPr="00BC0662" w:rsidRDefault="00951078" w:rsidP="00951078">
      <w:pPr>
        <w:pStyle w:val="4Bulletedcopyblue"/>
        <w:rPr>
          <w:sz w:val="22"/>
          <w:szCs w:val="22"/>
        </w:rPr>
      </w:pPr>
      <w:r w:rsidRPr="00BC0662">
        <w:rPr>
          <w:sz w:val="22"/>
          <w:szCs w:val="22"/>
        </w:rPr>
        <w:t xml:space="preserve">Pupils with SEN are also encouraged to be part of </w:t>
      </w:r>
      <w:r w:rsidR="00D62698" w:rsidRPr="00BC0662">
        <w:rPr>
          <w:sz w:val="22"/>
          <w:szCs w:val="22"/>
        </w:rPr>
        <w:t>Change for Life</w:t>
      </w:r>
      <w:r w:rsidRPr="00BC0662">
        <w:rPr>
          <w:sz w:val="22"/>
          <w:szCs w:val="22"/>
        </w:rPr>
        <w:t xml:space="preserve"> club to promote teamwork/building friendships</w:t>
      </w:r>
    </w:p>
    <w:p w:rsidR="00951078" w:rsidRPr="00BC0662" w:rsidRDefault="00951078" w:rsidP="00951078">
      <w:pPr>
        <w:pStyle w:val="Subhead2"/>
        <w:rPr>
          <w:rFonts w:cs="Arial"/>
          <w:color w:val="auto"/>
          <w:sz w:val="22"/>
          <w:szCs w:val="22"/>
        </w:rPr>
      </w:pPr>
      <w:r w:rsidRPr="00BC0662">
        <w:rPr>
          <w:rFonts w:cs="Arial"/>
          <w:color w:val="auto"/>
          <w:sz w:val="22"/>
          <w:szCs w:val="22"/>
        </w:rPr>
        <w:t xml:space="preserve">5.14 Working with other agencies </w:t>
      </w:r>
    </w:p>
    <w:p w:rsidR="002931D8" w:rsidRPr="00BC0662" w:rsidRDefault="002931D8" w:rsidP="00951078">
      <w:pPr>
        <w:pStyle w:val="Subhead2"/>
        <w:rPr>
          <w:rFonts w:cs="Arial"/>
          <w:b w:val="0"/>
          <w:color w:val="auto"/>
          <w:sz w:val="22"/>
          <w:szCs w:val="22"/>
        </w:rPr>
      </w:pPr>
      <w:r w:rsidRPr="00BC0662">
        <w:rPr>
          <w:rFonts w:cs="Arial"/>
          <w:b w:val="0"/>
          <w:color w:val="auto"/>
          <w:sz w:val="22"/>
          <w:szCs w:val="22"/>
        </w:rPr>
        <w:t xml:space="preserve">We may seek advice from specialist agencies from outside school. We work closely with our Educational Psychologist and a Specialist SEND Teacher, Vision Support service, the Early Years Inclusion Team and the Autism Team. We also work closely with various NHS services, e.g. Sheffield Speech and Language Therapy, </w:t>
      </w:r>
      <w:proofErr w:type="spellStart"/>
      <w:r w:rsidRPr="00BC0662">
        <w:rPr>
          <w:rFonts w:cs="Arial"/>
          <w:b w:val="0"/>
          <w:color w:val="auto"/>
          <w:sz w:val="22"/>
          <w:szCs w:val="22"/>
        </w:rPr>
        <w:t>Ryegate</w:t>
      </w:r>
      <w:proofErr w:type="spellEnd"/>
      <w:r w:rsidRPr="00BC0662">
        <w:rPr>
          <w:rFonts w:cs="Arial"/>
          <w:b w:val="0"/>
          <w:color w:val="auto"/>
          <w:sz w:val="22"/>
          <w:szCs w:val="22"/>
        </w:rPr>
        <w:t xml:space="preserve"> Children’s Centre and the School Nurse. The </w:t>
      </w:r>
      <w:proofErr w:type="spellStart"/>
      <w:r w:rsidRPr="00BC0662">
        <w:rPr>
          <w:rFonts w:cs="Arial"/>
          <w:b w:val="0"/>
          <w:color w:val="auto"/>
          <w:sz w:val="22"/>
          <w:szCs w:val="22"/>
        </w:rPr>
        <w:t>SENDCo</w:t>
      </w:r>
      <w:proofErr w:type="spellEnd"/>
      <w:r w:rsidRPr="00BC0662">
        <w:rPr>
          <w:rFonts w:cs="Arial"/>
          <w:b w:val="0"/>
          <w:color w:val="auto"/>
          <w:sz w:val="22"/>
          <w:szCs w:val="22"/>
        </w:rPr>
        <w:t xml:space="preserve"> from Norton Free C of E School attends the Educational Psychologist Locality meeting in order to discuss strategies to best support pupils at our school. Prior to discussing the needs of a particular child with other </w:t>
      </w:r>
      <w:r w:rsidR="00432D50" w:rsidRPr="00BC0662">
        <w:rPr>
          <w:rFonts w:cs="Arial"/>
          <w:b w:val="0"/>
          <w:color w:val="auto"/>
          <w:sz w:val="22"/>
          <w:szCs w:val="22"/>
        </w:rPr>
        <w:t>professional’s</w:t>
      </w:r>
      <w:r w:rsidRPr="00BC0662">
        <w:rPr>
          <w:rFonts w:cs="Arial"/>
          <w:b w:val="0"/>
          <w:color w:val="auto"/>
          <w:sz w:val="22"/>
          <w:szCs w:val="22"/>
        </w:rPr>
        <w:t xml:space="preserve"> permission will always be sought from parents/</w:t>
      </w:r>
      <w:proofErr w:type="spellStart"/>
      <w:r w:rsidRPr="00BC0662">
        <w:rPr>
          <w:rFonts w:cs="Arial"/>
          <w:b w:val="0"/>
          <w:color w:val="auto"/>
          <w:sz w:val="22"/>
          <w:szCs w:val="22"/>
        </w:rPr>
        <w:t>carers</w:t>
      </w:r>
      <w:proofErr w:type="spellEnd"/>
      <w:r w:rsidRPr="00BC0662">
        <w:rPr>
          <w:rFonts w:cs="Arial"/>
          <w:b w:val="0"/>
          <w:color w:val="auto"/>
          <w:sz w:val="22"/>
          <w:szCs w:val="22"/>
        </w:rPr>
        <w:t xml:space="preserve">. Specialist teachers from these services may provide intervention in the form of </w:t>
      </w:r>
      <w:proofErr w:type="spellStart"/>
      <w:r w:rsidRPr="00BC0662">
        <w:rPr>
          <w:rFonts w:cs="Arial"/>
          <w:b w:val="0"/>
          <w:color w:val="auto"/>
          <w:sz w:val="22"/>
          <w:szCs w:val="22"/>
        </w:rPr>
        <w:t>personalised</w:t>
      </w:r>
      <w:proofErr w:type="spellEnd"/>
      <w:r w:rsidRPr="00BC0662">
        <w:rPr>
          <w:rFonts w:cs="Arial"/>
          <w:b w:val="0"/>
          <w:color w:val="auto"/>
          <w:sz w:val="22"/>
          <w:szCs w:val="22"/>
        </w:rPr>
        <w:t xml:space="preserve"> learning, direct teaching, in-class support, counselling, assessment of pupils’ needs and progress as determined by the individual needs of specific pupils. </w:t>
      </w:r>
    </w:p>
    <w:p w:rsidR="00951078" w:rsidRPr="00BC0662" w:rsidRDefault="00951078" w:rsidP="00951078">
      <w:pPr>
        <w:pStyle w:val="Subhead2"/>
        <w:rPr>
          <w:rFonts w:cs="Arial"/>
          <w:color w:val="auto"/>
          <w:sz w:val="22"/>
          <w:szCs w:val="22"/>
        </w:rPr>
      </w:pPr>
      <w:r w:rsidRPr="00BC0662">
        <w:rPr>
          <w:rFonts w:cs="Arial"/>
          <w:color w:val="auto"/>
          <w:sz w:val="22"/>
          <w:szCs w:val="22"/>
        </w:rPr>
        <w:t xml:space="preserve">5.15 Complaints about SEN provision </w:t>
      </w:r>
    </w:p>
    <w:p w:rsidR="00951078" w:rsidRPr="00BC0662" w:rsidRDefault="00951078" w:rsidP="00951078">
      <w:pPr>
        <w:rPr>
          <w:rFonts w:ascii="Arial" w:hAnsi="Arial" w:cs="Arial"/>
          <w:sz w:val="22"/>
          <w:szCs w:val="22"/>
        </w:rPr>
      </w:pPr>
      <w:r w:rsidRPr="00BC0662">
        <w:rPr>
          <w:rFonts w:ascii="Arial" w:hAnsi="Arial" w:cs="Arial"/>
          <w:sz w:val="22"/>
          <w:szCs w:val="22"/>
        </w:rPr>
        <w:t xml:space="preserve">Complaints about SEN provision in our school should be made to the </w:t>
      </w:r>
      <w:r w:rsidR="00D62698" w:rsidRPr="00BC0662">
        <w:rPr>
          <w:rFonts w:ascii="Arial" w:hAnsi="Arial" w:cs="Arial"/>
          <w:sz w:val="22"/>
          <w:szCs w:val="22"/>
        </w:rPr>
        <w:t>class teacher</w:t>
      </w:r>
      <w:r w:rsidRPr="00BC0662">
        <w:rPr>
          <w:rFonts w:ascii="Arial" w:hAnsi="Arial" w:cs="Arial"/>
          <w:sz w:val="22"/>
          <w:szCs w:val="22"/>
        </w:rPr>
        <w:t xml:space="preserve"> in the first instance. They will then be referred to the school’s complaints policy. </w:t>
      </w:r>
    </w:p>
    <w:p w:rsidR="00951078" w:rsidRPr="00BC0662" w:rsidRDefault="00951078" w:rsidP="00951078">
      <w:pPr>
        <w:rPr>
          <w:rFonts w:ascii="Arial" w:hAnsi="Arial" w:cs="Arial"/>
          <w:sz w:val="22"/>
          <w:szCs w:val="22"/>
        </w:rPr>
      </w:pPr>
      <w:r w:rsidRPr="00BC0662">
        <w:rPr>
          <w:rFonts w:ascii="Arial" w:hAnsi="Arial" w:cs="Arial"/>
          <w:sz w:val="22"/>
          <w:szCs w:val="22"/>
        </w:rPr>
        <w:t>The parents of pupils with disabilities have the right to make disability discrimination claims to the first-tier SEND tribunal if they believe that our school has discriminated against their children. They can make a claim about alleged discrimination regarding:</w:t>
      </w:r>
    </w:p>
    <w:p w:rsidR="00951078" w:rsidRPr="00BC0662" w:rsidRDefault="00951078" w:rsidP="00951078">
      <w:pPr>
        <w:pStyle w:val="4Bulletedcopyblue"/>
        <w:rPr>
          <w:sz w:val="22"/>
          <w:szCs w:val="22"/>
        </w:rPr>
      </w:pPr>
      <w:r w:rsidRPr="00BC0662">
        <w:rPr>
          <w:sz w:val="22"/>
          <w:szCs w:val="22"/>
        </w:rPr>
        <w:t xml:space="preserve">Exclusions </w:t>
      </w:r>
    </w:p>
    <w:p w:rsidR="00951078" w:rsidRPr="00BC0662" w:rsidRDefault="00951078" w:rsidP="00951078">
      <w:pPr>
        <w:pStyle w:val="4Bulletedcopyblue"/>
        <w:rPr>
          <w:sz w:val="22"/>
          <w:szCs w:val="22"/>
        </w:rPr>
      </w:pPr>
      <w:r w:rsidRPr="00BC0662">
        <w:rPr>
          <w:sz w:val="22"/>
          <w:szCs w:val="22"/>
        </w:rPr>
        <w:lastRenderedPageBreak/>
        <w:t xml:space="preserve">Provision of education and associated services </w:t>
      </w:r>
    </w:p>
    <w:p w:rsidR="00951078" w:rsidRPr="00BC0662" w:rsidRDefault="00951078" w:rsidP="00951078">
      <w:pPr>
        <w:pStyle w:val="4Bulletedcopyblue"/>
        <w:rPr>
          <w:sz w:val="22"/>
          <w:szCs w:val="22"/>
        </w:rPr>
      </w:pPr>
      <w:r w:rsidRPr="00BC0662">
        <w:rPr>
          <w:sz w:val="22"/>
          <w:szCs w:val="22"/>
        </w:rPr>
        <w:t xml:space="preserve">Making reasonable adjustments, including the provision of auxiliary aids and services </w:t>
      </w:r>
    </w:p>
    <w:p w:rsidR="00951078" w:rsidRPr="00BC0662" w:rsidRDefault="00951078" w:rsidP="002931D8">
      <w:pPr>
        <w:pStyle w:val="Subhead2"/>
        <w:tabs>
          <w:tab w:val="left" w:pos="9570"/>
        </w:tabs>
        <w:rPr>
          <w:rFonts w:cs="Arial"/>
          <w:color w:val="auto"/>
          <w:sz w:val="22"/>
          <w:szCs w:val="22"/>
        </w:rPr>
      </w:pPr>
      <w:r w:rsidRPr="00BC0662">
        <w:rPr>
          <w:rFonts w:cs="Arial"/>
          <w:color w:val="auto"/>
          <w:sz w:val="22"/>
          <w:szCs w:val="22"/>
        </w:rPr>
        <w:t>5.16 Contact details of support services for parents of pupils with SEN</w:t>
      </w:r>
      <w:r w:rsidR="002931D8" w:rsidRPr="00BC0662">
        <w:rPr>
          <w:rFonts w:cs="Arial"/>
          <w:color w:val="auto"/>
          <w:sz w:val="22"/>
          <w:szCs w:val="22"/>
        </w:rPr>
        <w:tab/>
      </w:r>
    </w:p>
    <w:p w:rsidR="00170CC1" w:rsidRPr="00BC0662" w:rsidRDefault="00170CC1" w:rsidP="00170CC1">
      <w:pPr>
        <w:shd w:val="clear" w:color="auto" w:fill="FFFFFF"/>
        <w:rPr>
          <w:rFonts w:ascii="Arial" w:hAnsi="Arial" w:cs="Arial"/>
          <w:sz w:val="22"/>
          <w:szCs w:val="22"/>
        </w:rPr>
      </w:pPr>
      <w:r w:rsidRPr="00BC0662">
        <w:rPr>
          <w:rFonts w:ascii="Arial" w:hAnsi="Arial" w:cs="Arial"/>
          <w:b/>
          <w:bCs/>
          <w:sz w:val="22"/>
          <w:szCs w:val="22"/>
        </w:rPr>
        <w:t>Contact Sheffield SEN &amp; Disability Information, Advice &amp; Support service (SSENDIAS)</w:t>
      </w:r>
    </w:p>
    <w:p w:rsidR="00170CC1" w:rsidRPr="00BC0662" w:rsidRDefault="00170CC1" w:rsidP="00170CC1">
      <w:pPr>
        <w:shd w:val="clear" w:color="auto" w:fill="FFFFFF"/>
        <w:spacing w:after="60"/>
        <w:rPr>
          <w:rFonts w:ascii="Arial" w:hAnsi="Arial" w:cs="Arial"/>
          <w:sz w:val="22"/>
          <w:szCs w:val="22"/>
        </w:rPr>
      </w:pPr>
      <w:r w:rsidRPr="00BC0662">
        <w:rPr>
          <w:rFonts w:ascii="Arial" w:hAnsi="Arial" w:cs="Arial"/>
          <w:sz w:val="22"/>
          <w:szCs w:val="22"/>
        </w:rPr>
        <w:t>email ssendias@</w:t>
      </w:r>
      <w:r w:rsidRPr="00BC0662">
        <w:rPr>
          <w:rFonts w:ascii="Arial" w:hAnsi="Arial" w:cs="Arial"/>
          <w:b/>
          <w:bCs/>
          <w:sz w:val="22"/>
          <w:szCs w:val="22"/>
        </w:rPr>
        <w:t>sheffield</w:t>
      </w:r>
      <w:r w:rsidRPr="00BC0662">
        <w:rPr>
          <w:rFonts w:ascii="Arial" w:hAnsi="Arial" w:cs="Arial"/>
          <w:sz w:val="22"/>
          <w:szCs w:val="22"/>
        </w:rPr>
        <w:t>.gov.uk.</w:t>
      </w:r>
    </w:p>
    <w:p w:rsidR="00170CC1" w:rsidRPr="00BC0662" w:rsidRDefault="00170CC1" w:rsidP="00170CC1">
      <w:pPr>
        <w:shd w:val="clear" w:color="auto" w:fill="FFFFFF"/>
        <w:spacing w:after="60"/>
        <w:rPr>
          <w:rFonts w:ascii="Arial" w:hAnsi="Arial" w:cs="Arial"/>
          <w:sz w:val="22"/>
          <w:szCs w:val="22"/>
        </w:rPr>
      </w:pPr>
      <w:r w:rsidRPr="00BC0662">
        <w:rPr>
          <w:rFonts w:ascii="Arial" w:hAnsi="Arial" w:cs="Arial"/>
          <w:sz w:val="22"/>
          <w:szCs w:val="22"/>
        </w:rPr>
        <w:t>phone Call: 0114 273 6009 Text: 0776 554 5253.</w:t>
      </w:r>
    </w:p>
    <w:p w:rsidR="00170CC1" w:rsidRPr="00BC0662" w:rsidRDefault="00170CC1" w:rsidP="00170CC1">
      <w:pPr>
        <w:shd w:val="clear" w:color="auto" w:fill="FFFFFF"/>
        <w:spacing w:after="60"/>
        <w:rPr>
          <w:rFonts w:ascii="Arial" w:hAnsi="Arial" w:cs="Arial"/>
          <w:sz w:val="22"/>
          <w:szCs w:val="22"/>
        </w:rPr>
      </w:pPr>
      <w:r w:rsidRPr="00BC0662">
        <w:rPr>
          <w:rFonts w:ascii="Arial" w:hAnsi="Arial" w:cs="Arial"/>
          <w:sz w:val="22"/>
          <w:szCs w:val="22"/>
        </w:rPr>
        <w:t>link www.sheffieldsendias.org.uk/</w:t>
      </w:r>
    </w:p>
    <w:p w:rsidR="00951078" w:rsidRPr="00BC0662" w:rsidRDefault="00951078" w:rsidP="00951078">
      <w:pPr>
        <w:pStyle w:val="Subhead2"/>
        <w:rPr>
          <w:rFonts w:cs="Arial"/>
          <w:color w:val="auto"/>
          <w:sz w:val="22"/>
          <w:szCs w:val="22"/>
        </w:rPr>
      </w:pPr>
      <w:r w:rsidRPr="00BC0662">
        <w:rPr>
          <w:rFonts w:cs="Arial"/>
          <w:color w:val="auto"/>
          <w:sz w:val="22"/>
          <w:szCs w:val="22"/>
        </w:rPr>
        <w:t>5.17 Contact details for raising concerns</w:t>
      </w:r>
    </w:p>
    <w:p w:rsidR="002931D8" w:rsidRPr="00BC0662" w:rsidRDefault="002931D8" w:rsidP="002931D8">
      <w:pPr>
        <w:autoSpaceDE w:val="0"/>
        <w:autoSpaceDN w:val="0"/>
        <w:adjustRightInd w:val="0"/>
        <w:rPr>
          <w:rFonts w:ascii="Arial" w:hAnsi="Arial" w:cs="Arial"/>
          <w:sz w:val="22"/>
          <w:szCs w:val="22"/>
        </w:rPr>
      </w:pPr>
      <w:r w:rsidRPr="00BC0662">
        <w:rPr>
          <w:rFonts w:ascii="Arial" w:hAnsi="Arial" w:cs="Arial"/>
          <w:sz w:val="22"/>
          <w:szCs w:val="22"/>
        </w:rPr>
        <w:t xml:space="preserve">The </w:t>
      </w:r>
      <w:r w:rsidRPr="00BC0662">
        <w:rPr>
          <w:rFonts w:ascii="Arial" w:hAnsi="Arial" w:cs="Arial"/>
          <w:b/>
          <w:sz w:val="22"/>
          <w:szCs w:val="22"/>
        </w:rPr>
        <w:t>Special Educational Needs and Disability Co-ordin</w:t>
      </w:r>
      <w:r w:rsidR="002F68EE" w:rsidRPr="00BC0662">
        <w:rPr>
          <w:rFonts w:ascii="Arial" w:hAnsi="Arial" w:cs="Arial"/>
          <w:b/>
          <w:sz w:val="22"/>
          <w:szCs w:val="22"/>
        </w:rPr>
        <w:t xml:space="preserve">ator at Norton Free is Miss Charlotte Perez </w:t>
      </w:r>
      <w:r w:rsidRPr="00BC0662">
        <w:rPr>
          <w:rFonts w:ascii="Arial" w:hAnsi="Arial" w:cs="Arial"/>
          <w:b/>
          <w:sz w:val="22"/>
          <w:szCs w:val="22"/>
        </w:rPr>
        <w:t>Smith</w:t>
      </w:r>
      <w:r w:rsidRPr="00BC0662">
        <w:rPr>
          <w:rFonts w:ascii="Arial" w:hAnsi="Arial" w:cs="Arial"/>
          <w:sz w:val="22"/>
          <w:szCs w:val="22"/>
        </w:rPr>
        <w:t xml:space="preserve"> and </w:t>
      </w:r>
      <w:r w:rsidR="002F68EE" w:rsidRPr="00BC0662">
        <w:rPr>
          <w:rFonts w:ascii="Arial" w:hAnsi="Arial" w:cs="Arial"/>
          <w:sz w:val="22"/>
          <w:szCs w:val="22"/>
        </w:rPr>
        <w:t>s</w:t>
      </w:r>
      <w:r w:rsidRPr="00BC0662">
        <w:rPr>
          <w:rFonts w:ascii="Arial" w:hAnsi="Arial" w:cs="Arial"/>
          <w:sz w:val="22"/>
          <w:szCs w:val="22"/>
        </w:rPr>
        <w:t xml:space="preserve">he can be contacted via the </w:t>
      </w:r>
      <w:hyperlink r:id="rId14" w:history="1">
        <w:r w:rsidR="002F68EE" w:rsidRPr="00BC0662">
          <w:rPr>
            <w:rStyle w:val="Hyperlink"/>
            <w:rFonts w:ascii="Arial" w:hAnsi="Arial" w:cs="Arial"/>
            <w:sz w:val="22"/>
            <w:szCs w:val="22"/>
          </w:rPr>
          <w:t>cperezsmith@nortonfree.sheffield.sch.uk</w:t>
        </w:r>
      </w:hyperlink>
      <w:r w:rsidR="002F68EE" w:rsidRPr="00BC0662">
        <w:rPr>
          <w:rFonts w:ascii="Arial" w:hAnsi="Arial" w:cs="Arial"/>
          <w:sz w:val="22"/>
          <w:szCs w:val="22"/>
        </w:rPr>
        <w:t xml:space="preserve"> </w:t>
      </w:r>
      <w:r w:rsidRPr="00BC0662">
        <w:rPr>
          <w:rFonts w:ascii="Arial" w:hAnsi="Arial" w:cs="Arial"/>
          <w:sz w:val="22"/>
          <w:szCs w:val="22"/>
        </w:rPr>
        <w:t xml:space="preserve">email address or by phoning the school office. There is </w:t>
      </w:r>
      <w:r w:rsidRPr="00BC0662">
        <w:rPr>
          <w:rFonts w:ascii="Arial" w:hAnsi="Arial" w:cs="Arial"/>
          <w:b/>
          <w:sz w:val="22"/>
          <w:szCs w:val="22"/>
        </w:rPr>
        <w:t>a named Governor for SEND, Mr D Thaw</w:t>
      </w:r>
      <w:r w:rsidRPr="00BC0662">
        <w:rPr>
          <w:rFonts w:ascii="Arial" w:hAnsi="Arial" w:cs="Arial"/>
          <w:sz w:val="22"/>
          <w:szCs w:val="22"/>
        </w:rPr>
        <w:t>. Together, they ensure that the SEND Policy works within the guidelines and inclusion policies of the 2014 Code of Practice and the Local Authority.</w:t>
      </w:r>
    </w:p>
    <w:p w:rsidR="00951078" w:rsidRPr="00BC0662" w:rsidRDefault="00951078" w:rsidP="00951078">
      <w:pPr>
        <w:pStyle w:val="Subhead2"/>
        <w:rPr>
          <w:rFonts w:cs="Arial"/>
          <w:color w:val="auto"/>
          <w:sz w:val="22"/>
          <w:szCs w:val="22"/>
        </w:rPr>
      </w:pPr>
      <w:r w:rsidRPr="00BC0662">
        <w:rPr>
          <w:rFonts w:cs="Arial"/>
          <w:color w:val="auto"/>
          <w:sz w:val="22"/>
          <w:szCs w:val="22"/>
        </w:rPr>
        <w:t>5.18 The local authority local offer</w:t>
      </w:r>
    </w:p>
    <w:p w:rsidR="00951078" w:rsidRPr="00BC0662" w:rsidRDefault="00951078" w:rsidP="00951078">
      <w:pPr>
        <w:rPr>
          <w:rFonts w:ascii="Arial" w:hAnsi="Arial" w:cs="Arial"/>
          <w:i/>
          <w:sz w:val="22"/>
          <w:szCs w:val="22"/>
        </w:rPr>
      </w:pPr>
      <w:r w:rsidRPr="00BC0662">
        <w:rPr>
          <w:rFonts w:ascii="Arial" w:hAnsi="Arial" w:cs="Arial"/>
          <w:sz w:val="22"/>
          <w:szCs w:val="22"/>
        </w:rPr>
        <w:t xml:space="preserve">Our contribution to the local offer </w:t>
      </w:r>
      <w:r w:rsidR="00432D50" w:rsidRPr="00BC0662">
        <w:rPr>
          <w:rFonts w:ascii="Arial" w:hAnsi="Arial" w:cs="Arial"/>
          <w:sz w:val="22"/>
          <w:szCs w:val="22"/>
        </w:rPr>
        <w:t>can be found at</w:t>
      </w:r>
      <w:r w:rsidRPr="00BC0662">
        <w:rPr>
          <w:rFonts w:ascii="Arial" w:hAnsi="Arial" w:cs="Arial"/>
          <w:sz w:val="22"/>
          <w:szCs w:val="22"/>
        </w:rPr>
        <w:t xml:space="preserve">: </w:t>
      </w:r>
      <w:r w:rsidR="00432D50" w:rsidRPr="00BC0662">
        <w:rPr>
          <w:rFonts w:ascii="Arial" w:hAnsi="Arial" w:cs="Arial"/>
          <w:sz w:val="22"/>
          <w:szCs w:val="22"/>
        </w:rPr>
        <w:t>http://www.sheffielddirectory.org.uk/kb5/sheffield/directory/service.page?id=Td_XmwBOL3c</w:t>
      </w:r>
    </w:p>
    <w:p w:rsidR="00432D50" w:rsidRPr="00BC0662" w:rsidRDefault="00951078" w:rsidP="00951078">
      <w:pPr>
        <w:rPr>
          <w:rFonts w:ascii="Arial" w:hAnsi="Arial" w:cs="Arial"/>
          <w:sz w:val="22"/>
          <w:szCs w:val="22"/>
          <w:highlight w:val="yellow"/>
        </w:rPr>
      </w:pPr>
      <w:r w:rsidRPr="00BC0662">
        <w:rPr>
          <w:rFonts w:ascii="Arial" w:hAnsi="Arial" w:cs="Arial"/>
          <w:sz w:val="22"/>
          <w:szCs w:val="22"/>
        </w:rPr>
        <w:t xml:space="preserve">Our local authority’s local offer is published here: </w:t>
      </w:r>
    </w:p>
    <w:p w:rsidR="00951078" w:rsidRPr="00BC0662" w:rsidRDefault="00432D50" w:rsidP="00951078">
      <w:pPr>
        <w:rPr>
          <w:rFonts w:ascii="Arial" w:hAnsi="Arial" w:cs="Arial"/>
          <w:sz w:val="22"/>
          <w:szCs w:val="22"/>
        </w:rPr>
      </w:pPr>
      <w:r w:rsidRPr="00BC0662">
        <w:rPr>
          <w:rFonts w:ascii="Arial" w:hAnsi="Arial" w:cs="Arial"/>
          <w:sz w:val="22"/>
          <w:szCs w:val="22"/>
        </w:rPr>
        <w:t>http://www.sheffielddirectory.org.uk/kb5/sheffield/directory/advice.page?id=jBd7MDpqUmI</w:t>
      </w:r>
      <w:r w:rsidR="00951078" w:rsidRPr="00BC0662">
        <w:rPr>
          <w:rFonts w:ascii="Arial" w:hAnsi="Arial" w:cs="Arial"/>
          <w:sz w:val="22"/>
          <w:szCs w:val="22"/>
        </w:rPr>
        <w:t xml:space="preserve"> </w:t>
      </w:r>
    </w:p>
    <w:p w:rsidR="00951078" w:rsidRPr="00BC0662" w:rsidRDefault="00951078" w:rsidP="00951078">
      <w:pPr>
        <w:rPr>
          <w:rFonts w:ascii="Arial" w:hAnsi="Arial" w:cs="Arial"/>
          <w:sz w:val="22"/>
          <w:szCs w:val="22"/>
        </w:rPr>
      </w:pPr>
    </w:p>
    <w:p w:rsidR="00951078" w:rsidRPr="00BC0662" w:rsidRDefault="00951078" w:rsidP="00951078">
      <w:pPr>
        <w:pStyle w:val="Heading1"/>
        <w:rPr>
          <w:color w:val="auto"/>
          <w:sz w:val="22"/>
          <w:szCs w:val="22"/>
        </w:rPr>
      </w:pPr>
      <w:bookmarkStart w:id="8" w:name="_Toc362853010"/>
      <w:bookmarkStart w:id="9" w:name="_Toc492996808"/>
      <w:bookmarkStart w:id="10" w:name="_Toc55899053"/>
      <w:r w:rsidRPr="00BC0662">
        <w:rPr>
          <w:color w:val="auto"/>
          <w:sz w:val="22"/>
          <w:szCs w:val="22"/>
        </w:rPr>
        <w:t>6. Monitoring arrangements</w:t>
      </w:r>
      <w:bookmarkEnd w:id="8"/>
      <w:bookmarkEnd w:id="9"/>
      <w:bookmarkEnd w:id="10"/>
    </w:p>
    <w:p w:rsidR="00951078" w:rsidRPr="00BC0662" w:rsidRDefault="00951078" w:rsidP="00951078">
      <w:pPr>
        <w:rPr>
          <w:rFonts w:ascii="Arial" w:hAnsi="Arial" w:cs="Arial"/>
          <w:sz w:val="22"/>
          <w:szCs w:val="22"/>
        </w:rPr>
      </w:pPr>
      <w:r w:rsidRPr="00BC0662">
        <w:rPr>
          <w:rFonts w:ascii="Arial" w:hAnsi="Arial" w:cs="Arial"/>
          <w:sz w:val="22"/>
          <w:szCs w:val="22"/>
        </w:rPr>
        <w:t>This policy and information r</w:t>
      </w:r>
      <w:r w:rsidR="002F68EE" w:rsidRPr="00BC0662">
        <w:rPr>
          <w:rFonts w:ascii="Arial" w:hAnsi="Arial" w:cs="Arial"/>
          <w:sz w:val="22"/>
          <w:szCs w:val="22"/>
        </w:rPr>
        <w:t xml:space="preserve">eport will be reviewed by Charlotte Perez </w:t>
      </w:r>
      <w:r w:rsidRPr="00BC0662">
        <w:rPr>
          <w:rFonts w:ascii="Arial" w:hAnsi="Arial" w:cs="Arial"/>
          <w:sz w:val="22"/>
          <w:szCs w:val="22"/>
        </w:rPr>
        <w:t xml:space="preserve">Smith (SENDCO) </w:t>
      </w:r>
      <w:r w:rsidRPr="00BC0662">
        <w:rPr>
          <w:rFonts w:ascii="Arial" w:hAnsi="Arial" w:cs="Arial"/>
          <w:b/>
          <w:sz w:val="22"/>
          <w:szCs w:val="22"/>
        </w:rPr>
        <w:t>every year</w:t>
      </w:r>
      <w:r w:rsidRPr="00BC0662">
        <w:rPr>
          <w:rFonts w:ascii="Arial" w:hAnsi="Arial" w:cs="Arial"/>
          <w:sz w:val="22"/>
          <w:szCs w:val="22"/>
        </w:rPr>
        <w:t xml:space="preserve">. It will also be updated if any changes to the information are made during the year. It will be approved by the governing board. </w:t>
      </w:r>
    </w:p>
    <w:p w:rsidR="00951078" w:rsidRPr="00BC0662" w:rsidRDefault="00951078" w:rsidP="00951078">
      <w:pPr>
        <w:pStyle w:val="Heading1"/>
        <w:rPr>
          <w:color w:val="auto"/>
          <w:sz w:val="22"/>
          <w:szCs w:val="22"/>
        </w:rPr>
      </w:pPr>
      <w:bookmarkStart w:id="11" w:name="_Toc362853011"/>
      <w:bookmarkStart w:id="12" w:name="_Toc492996809"/>
      <w:bookmarkStart w:id="13" w:name="_Toc55899054"/>
      <w:r w:rsidRPr="00BC0662">
        <w:rPr>
          <w:color w:val="auto"/>
          <w:sz w:val="22"/>
          <w:szCs w:val="22"/>
        </w:rPr>
        <w:t>7. Links with other policies and documents</w:t>
      </w:r>
      <w:bookmarkEnd w:id="11"/>
      <w:bookmarkEnd w:id="12"/>
      <w:bookmarkEnd w:id="13"/>
    </w:p>
    <w:p w:rsidR="00951078" w:rsidRPr="00BC0662" w:rsidRDefault="00951078" w:rsidP="00951078">
      <w:pPr>
        <w:rPr>
          <w:rFonts w:ascii="Arial" w:hAnsi="Arial" w:cs="Arial"/>
          <w:sz w:val="22"/>
          <w:szCs w:val="22"/>
        </w:rPr>
      </w:pPr>
      <w:r w:rsidRPr="00BC0662">
        <w:rPr>
          <w:rFonts w:ascii="Arial" w:hAnsi="Arial" w:cs="Arial"/>
          <w:sz w:val="22"/>
          <w:szCs w:val="22"/>
        </w:rPr>
        <w:t>This policy links to our policies on:</w:t>
      </w:r>
    </w:p>
    <w:p w:rsidR="00951078" w:rsidRPr="00BC0662" w:rsidRDefault="00951078" w:rsidP="00951078">
      <w:pPr>
        <w:pStyle w:val="4Bulletedcopyblue"/>
        <w:rPr>
          <w:sz w:val="22"/>
          <w:szCs w:val="22"/>
        </w:rPr>
      </w:pPr>
      <w:r w:rsidRPr="00BC0662">
        <w:rPr>
          <w:sz w:val="22"/>
          <w:szCs w:val="22"/>
        </w:rPr>
        <w:t xml:space="preserve">Accessibility </w:t>
      </w:r>
      <w:r w:rsidR="00432D50" w:rsidRPr="00BC0662">
        <w:rPr>
          <w:sz w:val="22"/>
          <w:szCs w:val="22"/>
        </w:rPr>
        <w:t>policy</w:t>
      </w:r>
    </w:p>
    <w:p w:rsidR="00951078" w:rsidRPr="00BC0662" w:rsidRDefault="00951078" w:rsidP="00951078">
      <w:pPr>
        <w:pStyle w:val="4Bulletedcopyblue"/>
        <w:rPr>
          <w:sz w:val="22"/>
          <w:szCs w:val="22"/>
        </w:rPr>
      </w:pPr>
      <w:proofErr w:type="spellStart"/>
      <w:r w:rsidRPr="00BC0662">
        <w:rPr>
          <w:sz w:val="22"/>
          <w:szCs w:val="22"/>
        </w:rPr>
        <w:t>Behaviour</w:t>
      </w:r>
      <w:proofErr w:type="spellEnd"/>
      <w:r w:rsidRPr="00BC0662">
        <w:rPr>
          <w:sz w:val="22"/>
          <w:szCs w:val="22"/>
        </w:rPr>
        <w:t xml:space="preserve"> </w:t>
      </w:r>
      <w:r w:rsidR="00432D50" w:rsidRPr="00BC0662">
        <w:rPr>
          <w:sz w:val="22"/>
          <w:szCs w:val="22"/>
        </w:rPr>
        <w:t>and Anti-Bullying Policy</w:t>
      </w:r>
    </w:p>
    <w:p w:rsidR="00951078" w:rsidRPr="00BC0662" w:rsidRDefault="00951078" w:rsidP="00951078">
      <w:pPr>
        <w:pStyle w:val="4Bulletedcopyblue"/>
        <w:rPr>
          <w:sz w:val="22"/>
          <w:szCs w:val="22"/>
        </w:rPr>
      </w:pPr>
      <w:r w:rsidRPr="00BC0662">
        <w:rPr>
          <w:sz w:val="22"/>
          <w:szCs w:val="22"/>
        </w:rPr>
        <w:t xml:space="preserve">Equality information and objectives </w:t>
      </w:r>
    </w:p>
    <w:p w:rsidR="00951078" w:rsidRPr="00BC0662" w:rsidRDefault="00951078" w:rsidP="00951078">
      <w:pPr>
        <w:pStyle w:val="4Bulletedcopyblue"/>
        <w:rPr>
          <w:sz w:val="22"/>
          <w:szCs w:val="22"/>
        </w:rPr>
      </w:pPr>
      <w:r w:rsidRPr="00BC0662">
        <w:rPr>
          <w:sz w:val="22"/>
          <w:szCs w:val="22"/>
        </w:rPr>
        <w:t xml:space="preserve">Supporting pupils with medical conditions </w:t>
      </w:r>
    </w:p>
    <w:p w:rsidR="00951078" w:rsidRPr="008A0F45" w:rsidRDefault="00951078" w:rsidP="00951078">
      <w:pPr>
        <w:rPr>
          <w:rFonts w:ascii="Comic Sans MS" w:hAnsi="Comic Sans MS" w:cs="Arial"/>
          <w:szCs w:val="20"/>
        </w:rPr>
      </w:pPr>
    </w:p>
    <w:sectPr w:rsidR="00951078" w:rsidRPr="008A0F45" w:rsidSect="00E15007">
      <w:headerReference w:type="default" r:id="rId15"/>
      <w:footerReference w:type="default" r:id="rId16"/>
      <w:pgSz w:w="11906" w:h="16838"/>
      <w:pgMar w:top="907" w:right="567" w:bottom="99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FD7" w:rsidRDefault="002B2FD7" w:rsidP="00566916">
      <w:r>
        <w:separator/>
      </w:r>
    </w:p>
  </w:endnote>
  <w:endnote w:type="continuationSeparator" w:id="0">
    <w:p w:rsidR="002B2FD7" w:rsidRDefault="002B2FD7" w:rsidP="00566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E22" w:rsidRPr="00C52976" w:rsidRDefault="002F68EE">
    <w:pPr>
      <w:pStyle w:val="Footer"/>
      <w:rPr>
        <w:rFonts w:ascii="Calibri" w:hAnsi="Calibri"/>
        <w:i/>
        <w:sz w:val="22"/>
        <w:szCs w:val="22"/>
      </w:rPr>
    </w:pPr>
    <w:r>
      <w:rPr>
        <w:rFonts w:ascii="Calibri" w:hAnsi="Calibri"/>
        <w:i/>
        <w:sz w:val="22"/>
        <w:szCs w:val="22"/>
      </w:rPr>
      <w:t>C</w:t>
    </w:r>
    <w:r w:rsidR="00BC0662">
      <w:rPr>
        <w:rFonts w:ascii="Calibri" w:hAnsi="Calibri"/>
        <w:i/>
        <w:sz w:val="22"/>
        <w:szCs w:val="22"/>
      </w:rPr>
      <w:t xml:space="preserve"> </w:t>
    </w:r>
    <w:r>
      <w:rPr>
        <w:rFonts w:ascii="Calibri" w:hAnsi="Calibri"/>
        <w:i/>
        <w:sz w:val="22"/>
        <w:szCs w:val="22"/>
      </w:rPr>
      <w:t>P</w:t>
    </w:r>
    <w:r w:rsidR="00BC0662">
      <w:rPr>
        <w:rFonts w:ascii="Calibri" w:hAnsi="Calibri"/>
        <w:i/>
        <w:sz w:val="22"/>
        <w:szCs w:val="22"/>
      </w:rPr>
      <w:t xml:space="preserve">erez </w:t>
    </w:r>
    <w:r w:rsidR="00512D7D">
      <w:rPr>
        <w:rFonts w:ascii="Calibri" w:hAnsi="Calibri"/>
        <w:i/>
        <w:sz w:val="22"/>
        <w:szCs w:val="22"/>
      </w:rPr>
      <w:t xml:space="preserve">Smith- </w:t>
    </w:r>
    <w:r w:rsidR="00C52976">
      <w:rPr>
        <w:rFonts w:ascii="Calibri" w:hAnsi="Calibri"/>
        <w:i/>
        <w:sz w:val="22"/>
        <w:szCs w:val="22"/>
      </w:rPr>
      <w:t>20</w:t>
    </w:r>
    <w:r w:rsidR="00853BDC">
      <w:rPr>
        <w:rFonts w:ascii="Calibri" w:hAnsi="Calibri"/>
        <w:i/>
        <w:sz w:val="22"/>
        <w:szCs w:val="22"/>
      </w:rPr>
      <w:t>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FD7" w:rsidRDefault="002B2FD7" w:rsidP="00566916">
      <w:r>
        <w:separator/>
      </w:r>
    </w:p>
  </w:footnote>
  <w:footnote w:type="continuationSeparator" w:id="0">
    <w:p w:rsidR="002B2FD7" w:rsidRDefault="002B2FD7" w:rsidP="005669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E22" w:rsidRPr="00C52976" w:rsidRDefault="00960E22">
    <w:pPr>
      <w:pStyle w:val="Header"/>
    </w:pPr>
    <w:r>
      <w:t>Norton Free Church of England Primary School</w:t>
    </w:r>
    <w:r w:rsidR="00C52976">
      <w:t xml:space="preserve"> - </w:t>
    </w:r>
    <w:r w:rsidR="00213262">
      <w:t>SEN</w:t>
    </w:r>
    <w:r w:rsidR="00C52976">
      <w:t>D and Inclusion Policy 20</w:t>
    </w:r>
    <w:r w:rsidR="00054362">
      <w:t>2</w:t>
    </w:r>
    <w:r w:rsidR="00352E58">
      <w:t>4/25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02945EC"/>
    <w:multiLevelType w:val="hybridMultilevel"/>
    <w:tmpl w:val="E3ACFDA8"/>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2BE651B"/>
    <w:multiLevelType w:val="hybridMultilevel"/>
    <w:tmpl w:val="0C66DFB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C831C2"/>
    <w:multiLevelType w:val="hybridMultilevel"/>
    <w:tmpl w:val="19BEEEE8"/>
    <w:lvl w:ilvl="0" w:tplc="0809000F">
      <w:start w:val="1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EE10418"/>
    <w:multiLevelType w:val="hybridMultilevel"/>
    <w:tmpl w:val="BE124756"/>
    <w:lvl w:ilvl="0" w:tplc="FFFFFFFF">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FD55F7"/>
    <w:multiLevelType w:val="hybridMultilevel"/>
    <w:tmpl w:val="49B642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DB13DF"/>
    <w:multiLevelType w:val="hybridMultilevel"/>
    <w:tmpl w:val="1130A164"/>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7A304D4"/>
    <w:multiLevelType w:val="hybridMultilevel"/>
    <w:tmpl w:val="F35EDE7C"/>
    <w:lvl w:ilvl="0" w:tplc="BB24C264">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EE3AF3"/>
    <w:multiLevelType w:val="hybridMultilevel"/>
    <w:tmpl w:val="3814E9A2"/>
    <w:lvl w:ilvl="0" w:tplc="FFFFFFFF">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4435BD"/>
    <w:multiLevelType w:val="multilevel"/>
    <w:tmpl w:val="A302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0E4F53"/>
    <w:multiLevelType w:val="hybridMultilevel"/>
    <w:tmpl w:val="68E0EC62"/>
    <w:lvl w:ilvl="0" w:tplc="B6FE9E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C167AA"/>
    <w:multiLevelType w:val="hybridMultilevel"/>
    <w:tmpl w:val="8CC61E2E"/>
    <w:lvl w:ilvl="0" w:tplc="FFFFFFFF">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FA00B8"/>
    <w:multiLevelType w:val="hybridMultilevel"/>
    <w:tmpl w:val="E8C0C150"/>
    <w:lvl w:ilvl="0" w:tplc="8FF2E386">
      <w:start w:val="1"/>
      <w:numFmt w:val="decimal"/>
      <w:lvlText w:val="%1."/>
      <w:lvlJc w:val="left"/>
      <w:pPr>
        <w:tabs>
          <w:tab w:val="num" w:pos="720"/>
        </w:tabs>
        <w:ind w:left="720" w:hanging="360"/>
      </w:pPr>
      <w:rPr>
        <w:rFonts w:ascii="Times New Roman" w:eastAsia="Times New Roman" w:hAnsi="Times New Roman" w:cs="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440EEB"/>
    <w:multiLevelType w:val="hybridMultilevel"/>
    <w:tmpl w:val="BA5C0728"/>
    <w:lvl w:ilvl="0" w:tplc="C38A186E">
      <w:start w:val="5"/>
      <w:numFmt w:val="decimal"/>
      <w:lvlText w:val="%1."/>
      <w:lvlJc w:val="left"/>
      <w:pPr>
        <w:tabs>
          <w:tab w:val="num" w:pos="765"/>
        </w:tabs>
        <w:ind w:left="765" w:hanging="4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3F56B44"/>
    <w:multiLevelType w:val="hybridMultilevel"/>
    <w:tmpl w:val="AF3C13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C77D9"/>
    <w:multiLevelType w:val="hybridMultilevel"/>
    <w:tmpl w:val="5F12AF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965017"/>
    <w:multiLevelType w:val="hybridMultilevel"/>
    <w:tmpl w:val="5F769F88"/>
    <w:lvl w:ilvl="0" w:tplc="0809000F">
      <w:start w:val="11"/>
      <w:numFmt w:val="decimal"/>
      <w:lvlText w:val="%1."/>
      <w:lvlJc w:val="left"/>
      <w:pPr>
        <w:tabs>
          <w:tab w:val="num" w:pos="720"/>
        </w:tabs>
        <w:ind w:left="720" w:hanging="36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7E153ED"/>
    <w:multiLevelType w:val="hybridMultilevel"/>
    <w:tmpl w:val="C1AEB08E"/>
    <w:lvl w:ilvl="0" w:tplc="FFFFFFFF">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4D3A6C"/>
    <w:multiLevelType w:val="hybridMultilevel"/>
    <w:tmpl w:val="EF4CB8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0006580"/>
    <w:multiLevelType w:val="hybridMultilevel"/>
    <w:tmpl w:val="E006D63C"/>
    <w:lvl w:ilvl="0" w:tplc="1D580F30">
      <w:start w:val="11"/>
      <w:numFmt w:val="decimal"/>
      <w:lvlText w:val="%1."/>
      <w:lvlJc w:val="left"/>
      <w:pPr>
        <w:tabs>
          <w:tab w:val="num" w:pos="900"/>
        </w:tabs>
        <w:ind w:left="900" w:hanging="5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1EB65C4"/>
    <w:multiLevelType w:val="hybridMultilevel"/>
    <w:tmpl w:val="CAC46420"/>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2F01206"/>
    <w:multiLevelType w:val="hybridMultilevel"/>
    <w:tmpl w:val="8AA8F10A"/>
    <w:lvl w:ilvl="0" w:tplc="0809000F">
      <w:start w:val="11"/>
      <w:numFmt w:val="decimal"/>
      <w:lvlText w:val="%1."/>
      <w:lvlJc w:val="left"/>
      <w:pPr>
        <w:tabs>
          <w:tab w:val="num" w:pos="720"/>
        </w:tabs>
        <w:ind w:left="720" w:hanging="36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64C7AEB"/>
    <w:multiLevelType w:val="hybridMultilevel"/>
    <w:tmpl w:val="A956FD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73671F8"/>
    <w:multiLevelType w:val="hybridMultilevel"/>
    <w:tmpl w:val="D310BE72"/>
    <w:lvl w:ilvl="0" w:tplc="0809000F">
      <w:start w:val="11"/>
      <w:numFmt w:val="decimal"/>
      <w:lvlText w:val="%1."/>
      <w:lvlJc w:val="left"/>
      <w:pPr>
        <w:tabs>
          <w:tab w:val="num" w:pos="720"/>
        </w:tabs>
        <w:ind w:left="720" w:hanging="36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89647BE"/>
    <w:multiLevelType w:val="hybridMultilevel"/>
    <w:tmpl w:val="022C90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C90222"/>
    <w:multiLevelType w:val="hybridMultilevel"/>
    <w:tmpl w:val="EA126E12"/>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61001866"/>
    <w:multiLevelType w:val="hybridMultilevel"/>
    <w:tmpl w:val="7E9A416C"/>
    <w:lvl w:ilvl="0" w:tplc="0809000F">
      <w:start w:val="1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66825FE6"/>
    <w:multiLevelType w:val="hybridMultilevel"/>
    <w:tmpl w:val="DB8E5B2C"/>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6AAB5F8E"/>
    <w:multiLevelType w:val="hybridMultilevel"/>
    <w:tmpl w:val="20082F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953DCB"/>
    <w:multiLevelType w:val="hybridMultilevel"/>
    <w:tmpl w:val="6F06C318"/>
    <w:lvl w:ilvl="0" w:tplc="5F385320">
      <w:numFmt w:val="bullet"/>
      <w:lvlText w:val="-"/>
      <w:lvlJc w:val="left"/>
      <w:pPr>
        <w:ind w:left="720" w:hanging="360"/>
      </w:pPr>
      <w:rPr>
        <w:rFonts w:ascii="Verdana" w:eastAsia="Times New Roman" w:hAnsi="Verdana"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33A16"/>
    <w:multiLevelType w:val="hybridMultilevel"/>
    <w:tmpl w:val="21DAF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913C4C"/>
    <w:multiLevelType w:val="hybridMultilevel"/>
    <w:tmpl w:val="E8EAEB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5477354"/>
    <w:multiLevelType w:val="hybridMultilevel"/>
    <w:tmpl w:val="0EECCA7E"/>
    <w:lvl w:ilvl="0" w:tplc="FFFFFFFF">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64921EC"/>
    <w:multiLevelType w:val="hybridMultilevel"/>
    <w:tmpl w:val="30C2DC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D003C8C"/>
    <w:multiLevelType w:val="hybridMultilevel"/>
    <w:tmpl w:val="3350D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E4325D"/>
    <w:multiLevelType w:val="hybridMultilevel"/>
    <w:tmpl w:val="B546D38A"/>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35"/>
  </w:num>
  <w:num w:numId="3">
    <w:abstractNumId w:val="32"/>
  </w:num>
  <w:num w:numId="4">
    <w:abstractNumId w:val="4"/>
  </w:num>
  <w:num w:numId="5">
    <w:abstractNumId w:val="17"/>
  </w:num>
  <w:num w:numId="6">
    <w:abstractNumId w:val="26"/>
  </w:num>
  <w:num w:numId="7">
    <w:abstractNumId w:val="5"/>
  </w:num>
  <w:num w:numId="8">
    <w:abstractNumId w:val="0"/>
  </w:num>
  <w:num w:numId="9">
    <w:abstractNumId w:val="19"/>
  </w:num>
  <w:num w:numId="10">
    <w:abstractNumId w:val="24"/>
  </w:num>
  <w:num w:numId="11">
    <w:abstractNumId w:val="12"/>
  </w:num>
  <w:num w:numId="12">
    <w:abstractNumId w:val="30"/>
  </w:num>
  <w:num w:numId="13">
    <w:abstractNumId w:val="27"/>
  </w:num>
  <w:num w:numId="14">
    <w:abstractNumId w:val="23"/>
  </w:num>
  <w:num w:numId="15">
    <w:abstractNumId w:val="13"/>
  </w:num>
  <w:num w:numId="16">
    <w:abstractNumId w:val="11"/>
  </w:num>
  <w:num w:numId="17">
    <w:abstractNumId w:val="21"/>
  </w:num>
  <w:num w:numId="18">
    <w:abstractNumId w:val="18"/>
  </w:num>
  <w:num w:numId="19">
    <w:abstractNumId w:val="15"/>
  </w:num>
  <w:num w:numId="20">
    <w:abstractNumId w:val="22"/>
  </w:num>
  <w:num w:numId="21">
    <w:abstractNumId w:val="20"/>
  </w:num>
  <w:num w:numId="22">
    <w:abstractNumId w:val="25"/>
  </w:num>
  <w:num w:numId="23">
    <w:abstractNumId w:val="2"/>
  </w:num>
  <w:num w:numId="24">
    <w:abstractNumId w:val="1"/>
  </w:num>
  <w:num w:numId="25">
    <w:abstractNumId w:val="9"/>
  </w:num>
  <w:num w:numId="26">
    <w:abstractNumId w:val="3"/>
  </w:num>
  <w:num w:numId="27">
    <w:abstractNumId w:val="7"/>
  </w:num>
  <w:num w:numId="28">
    <w:abstractNumId w:val="10"/>
  </w:num>
  <w:num w:numId="29">
    <w:abstractNumId w:val="31"/>
  </w:num>
  <w:num w:numId="30">
    <w:abstractNumId w:val="16"/>
  </w:num>
  <w:num w:numId="31">
    <w:abstractNumId w:val="29"/>
  </w:num>
  <w:num w:numId="32">
    <w:abstractNumId w:val="33"/>
  </w:num>
  <w:num w:numId="33">
    <w:abstractNumId w:val="28"/>
  </w:num>
  <w:num w:numId="34">
    <w:abstractNumId w:val="34"/>
  </w:num>
  <w:num w:numId="35">
    <w:abstractNumId w:val="6"/>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077"/>
    <w:rsid w:val="00000CDC"/>
    <w:rsid w:val="00033C98"/>
    <w:rsid w:val="00054362"/>
    <w:rsid w:val="0006484D"/>
    <w:rsid w:val="00087BE9"/>
    <w:rsid w:val="000C001E"/>
    <w:rsid w:val="000D7197"/>
    <w:rsid w:val="00110A74"/>
    <w:rsid w:val="00124BBC"/>
    <w:rsid w:val="00125EED"/>
    <w:rsid w:val="00160062"/>
    <w:rsid w:val="00170CC1"/>
    <w:rsid w:val="001A10AA"/>
    <w:rsid w:val="001A3E2F"/>
    <w:rsid w:val="001B6801"/>
    <w:rsid w:val="00201DF3"/>
    <w:rsid w:val="002031FD"/>
    <w:rsid w:val="00204704"/>
    <w:rsid w:val="00213262"/>
    <w:rsid w:val="00213FEE"/>
    <w:rsid w:val="002929D6"/>
    <w:rsid w:val="002931D8"/>
    <w:rsid w:val="002A6EEE"/>
    <w:rsid w:val="002A7AD7"/>
    <w:rsid w:val="002B2FD7"/>
    <w:rsid w:val="002B3E34"/>
    <w:rsid w:val="002B4074"/>
    <w:rsid w:val="002E2042"/>
    <w:rsid w:val="002E3519"/>
    <w:rsid w:val="002E4A52"/>
    <w:rsid w:val="002F68EE"/>
    <w:rsid w:val="00317449"/>
    <w:rsid w:val="00352E58"/>
    <w:rsid w:val="003E3DA2"/>
    <w:rsid w:val="00406BBA"/>
    <w:rsid w:val="00432D50"/>
    <w:rsid w:val="00435F1E"/>
    <w:rsid w:val="00443139"/>
    <w:rsid w:val="00447F1A"/>
    <w:rsid w:val="004903EE"/>
    <w:rsid w:val="00491AE0"/>
    <w:rsid w:val="004A1D48"/>
    <w:rsid w:val="004C14F8"/>
    <w:rsid w:val="004F28C4"/>
    <w:rsid w:val="00512D7D"/>
    <w:rsid w:val="00537BA8"/>
    <w:rsid w:val="00543721"/>
    <w:rsid w:val="00553F84"/>
    <w:rsid w:val="00561605"/>
    <w:rsid w:val="005641E9"/>
    <w:rsid w:val="00566916"/>
    <w:rsid w:val="00572CAD"/>
    <w:rsid w:val="00576DAC"/>
    <w:rsid w:val="005A41BA"/>
    <w:rsid w:val="005E7021"/>
    <w:rsid w:val="006273D6"/>
    <w:rsid w:val="006325CD"/>
    <w:rsid w:val="006352CD"/>
    <w:rsid w:val="00645D28"/>
    <w:rsid w:val="00652804"/>
    <w:rsid w:val="006679EA"/>
    <w:rsid w:val="006D4C5D"/>
    <w:rsid w:val="006F622D"/>
    <w:rsid w:val="007246C2"/>
    <w:rsid w:val="00783BCA"/>
    <w:rsid w:val="0081448E"/>
    <w:rsid w:val="008238A5"/>
    <w:rsid w:val="00833CD3"/>
    <w:rsid w:val="008370EF"/>
    <w:rsid w:val="00853BDC"/>
    <w:rsid w:val="00872CD0"/>
    <w:rsid w:val="008753BC"/>
    <w:rsid w:val="0089613E"/>
    <w:rsid w:val="008A0F45"/>
    <w:rsid w:val="008B6734"/>
    <w:rsid w:val="008C2399"/>
    <w:rsid w:val="008F5323"/>
    <w:rsid w:val="009027F3"/>
    <w:rsid w:val="00924A3B"/>
    <w:rsid w:val="00951078"/>
    <w:rsid w:val="00960E22"/>
    <w:rsid w:val="009973B5"/>
    <w:rsid w:val="009B693A"/>
    <w:rsid w:val="00A15077"/>
    <w:rsid w:val="00A36650"/>
    <w:rsid w:val="00A838B1"/>
    <w:rsid w:val="00AA50FA"/>
    <w:rsid w:val="00AB0E7F"/>
    <w:rsid w:val="00AB7FA8"/>
    <w:rsid w:val="00AC3FA9"/>
    <w:rsid w:val="00AF2269"/>
    <w:rsid w:val="00B039E5"/>
    <w:rsid w:val="00B30231"/>
    <w:rsid w:val="00B51D1D"/>
    <w:rsid w:val="00B74980"/>
    <w:rsid w:val="00B8786A"/>
    <w:rsid w:val="00B918BE"/>
    <w:rsid w:val="00BA127A"/>
    <w:rsid w:val="00BC0552"/>
    <w:rsid w:val="00BC0662"/>
    <w:rsid w:val="00BD0A2E"/>
    <w:rsid w:val="00C47C4F"/>
    <w:rsid w:val="00C50759"/>
    <w:rsid w:val="00C52976"/>
    <w:rsid w:val="00C565F1"/>
    <w:rsid w:val="00C6202C"/>
    <w:rsid w:val="00C755B5"/>
    <w:rsid w:val="00C8184A"/>
    <w:rsid w:val="00CA2941"/>
    <w:rsid w:val="00CA5DB6"/>
    <w:rsid w:val="00CE4540"/>
    <w:rsid w:val="00D074F1"/>
    <w:rsid w:val="00D3600E"/>
    <w:rsid w:val="00D37AF2"/>
    <w:rsid w:val="00D47720"/>
    <w:rsid w:val="00D578DF"/>
    <w:rsid w:val="00D62698"/>
    <w:rsid w:val="00D74D03"/>
    <w:rsid w:val="00D82253"/>
    <w:rsid w:val="00DA0805"/>
    <w:rsid w:val="00DC3738"/>
    <w:rsid w:val="00E1164F"/>
    <w:rsid w:val="00E15007"/>
    <w:rsid w:val="00E61A38"/>
    <w:rsid w:val="00E63FCC"/>
    <w:rsid w:val="00E74831"/>
    <w:rsid w:val="00E76634"/>
    <w:rsid w:val="00E8696A"/>
    <w:rsid w:val="00EA7AA3"/>
    <w:rsid w:val="00EB627C"/>
    <w:rsid w:val="00F0583A"/>
    <w:rsid w:val="00F40797"/>
    <w:rsid w:val="00F64CD9"/>
    <w:rsid w:val="00F67875"/>
    <w:rsid w:val="00F80988"/>
    <w:rsid w:val="00F83E18"/>
    <w:rsid w:val="00F97F22"/>
    <w:rsid w:val="00FC2F69"/>
    <w:rsid w:val="00FE32B2"/>
    <w:rsid w:val="00FF5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0AD9A08"/>
  <w15:docId w15:val="{F2F6A48B-0FFA-4E84-A5F5-78879E2E6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DB6"/>
    <w:rPr>
      <w:rFonts w:ascii="Verdana" w:hAnsi="Verdana"/>
      <w:sz w:val="24"/>
      <w:szCs w:val="24"/>
    </w:rPr>
  </w:style>
  <w:style w:type="paragraph" w:styleId="Heading1">
    <w:name w:val="heading 1"/>
    <w:basedOn w:val="Normal"/>
    <w:next w:val="Normal"/>
    <w:link w:val="Heading1Char"/>
    <w:uiPriority w:val="8"/>
    <w:qFormat/>
    <w:rsid w:val="00951078"/>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916"/>
    <w:pPr>
      <w:tabs>
        <w:tab w:val="center" w:pos="4513"/>
        <w:tab w:val="right" w:pos="9026"/>
      </w:tabs>
    </w:pPr>
  </w:style>
  <w:style w:type="character" w:customStyle="1" w:styleId="HeaderChar">
    <w:name w:val="Header Char"/>
    <w:link w:val="Header"/>
    <w:uiPriority w:val="99"/>
    <w:rsid w:val="00566916"/>
    <w:rPr>
      <w:rFonts w:ascii="Verdana" w:hAnsi="Verdana"/>
      <w:sz w:val="24"/>
      <w:szCs w:val="24"/>
    </w:rPr>
  </w:style>
  <w:style w:type="paragraph" w:styleId="Footer">
    <w:name w:val="footer"/>
    <w:basedOn w:val="Normal"/>
    <w:link w:val="FooterChar"/>
    <w:uiPriority w:val="99"/>
    <w:unhideWhenUsed/>
    <w:rsid w:val="00566916"/>
    <w:pPr>
      <w:tabs>
        <w:tab w:val="center" w:pos="4513"/>
        <w:tab w:val="right" w:pos="9026"/>
      </w:tabs>
    </w:pPr>
  </w:style>
  <w:style w:type="character" w:customStyle="1" w:styleId="FooterChar">
    <w:name w:val="Footer Char"/>
    <w:link w:val="Footer"/>
    <w:uiPriority w:val="99"/>
    <w:rsid w:val="00566916"/>
    <w:rPr>
      <w:rFonts w:ascii="Verdana" w:hAnsi="Verdana"/>
      <w:sz w:val="24"/>
      <w:szCs w:val="24"/>
    </w:rPr>
  </w:style>
  <w:style w:type="character" w:styleId="PageNumber">
    <w:name w:val="page number"/>
    <w:basedOn w:val="DefaultParagraphFont"/>
    <w:rsid w:val="00E15007"/>
  </w:style>
  <w:style w:type="paragraph" w:styleId="BalloonText">
    <w:name w:val="Balloon Text"/>
    <w:basedOn w:val="Normal"/>
    <w:link w:val="BalloonTextChar"/>
    <w:uiPriority w:val="99"/>
    <w:semiHidden/>
    <w:unhideWhenUsed/>
    <w:rsid w:val="00317449"/>
    <w:rPr>
      <w:rFonts w:ascii="Tahoma" w:hAnsi="Tahoma" w:cs="Tahoma"/>
      <w:sz w:val="16"/>
      <w:szCs w:val="16"/>
    </w:rPr>
  </w:style>
  <w:style w:type="character" w:customStyle="1" w:styleId="BalloonTextChar">
    <w:name w:val="Balloon Text Char"/>
    <w:link w:val="BalloonText"/>
    <w:uiPriority w:val="99"/>
    <w:semiHidden/>
    <w:rsid w:val="00317449"/>
    <w:rPr>
      <w:rFonts w:ascii="Tahoma" w:hAnsi="Tahoma" w:cs="Tahoma"/>
      <w:sz w:val="16"/>
      <w:szCs w:val="16"/>
    </w:rPr>
  </w:style>
  <w:style w:type="character" w:styleId="Hyperlink">
    <w:name w:val="Hyperlink"/>
    <w:basedOn w:val="DefaultParagraphFont"/>
    <w:uiPriority w:val="99"/>
    <w:unhideWhenUsed/>
    <w:rsid w:val="00C565F1"/>
    <w:rPr>
      <w:color w:val="0000FF" w:themeColor="hyperlink"/>
      <w:u w:val="single"/>
    </w:rPr>
  </w:style>
  <w:style w:type="paragraph" w:styleId="ListParagraph">
    <w:name w:val="List Paragraph"/>
    <w:basedOn w:val="Normal"/>
    <w:uiPriority w:val="34"/>
    <w:qFormat/>
    <w:rsid w:val="00FF53A1"/>
    <w:pPr>
      <w:ind w:left="720"/>
      <w:contextualSpacing/>
    </w:pPr>
  </w:style>
  <w:style w:type="paragraph" w:styleId="BodyText">
    <w:name w:val="Body Text"/>
    <w:basedOn w:val="Normal"/>
    <w:link w:val="BodyTextChar"/>
    <w:uiPriority w:val="1"/>
    <w:qFormat/>
    <w:rsid w:val="001A10AA"/>
    <w:pPr>
      <w:widowControl w:val="0"/>
      <w:autoSpaceDE w:val="0"/>
      <w:autoSpaceDN w:val="0"/>
    </w:pPr>
    <w:rPr>
      <w:rFonts w:ascii="Calibri" w:eastAsia="Calibri" w:hAnsi="Calibri" w:cs="Calibri"/>
      <w:lang w:bidi="en-GB"/>
    </w:rPr>
  </w:style>
  <w:style w:type="character" w:customStyle="1" w:styleId="BodyTextChar">
    <w:name w:val="Body Text Char"/>
    <w:basedOn w:val="DefaultParagraphFont"/>
    <w:link w:val="BodyText"/>
    <w:uiPriority w:val="1"/>
    <w:rsid w:val="001A10AA"/>
    <w:rPr>
      <w:rFonts w:ascii="Calibri" w:eastAsia="Calibri" w:hAnsi="Calibri" w:cs="Calibri"/>
      <w:sz w:val="24"/>
      <w:szCs w:val="24"/>
      <w:lang w:bidi="en-GB"/>
    </w:rPr>
  </w:style>
  <w:style w:type="paragraph" w:customStyle="1" w:styleId="TableParagraph">
    <w:name w:val="Table Paragraph"/>
    <w:basedOn w:val="Normal"/>
    <w:uiPriority w:val="1"/>
    <w:qFormat/>
    <w:rsid w:val="001A10AA"/>
    <w:pPr>
      <w:widowControl w:val="0"/>
      <w:autoSpaceDE w:val="0"/>
      <w:autoSpaceDN w:val="0"/>
    </w:pPr>
    <w:rPr>
      <w:rFonts w:ascii="Comic Sans MS" w:eastAsia="Comic Sans MS" w:hAnsi="Comic Sans MS" w:cs="Comic Sans MS"/>
      <w:sz w:val="22"/>
      <w:szCs w:val="22"/>
      <w:lang w:bidi="en-GB"/>
    </w:rPr>
  </w:style>
  <w:style w:type="character" w:customStyle="1" w:styleId="Heading1Char">
    <w:name w:val="Heading 1 Char"/>
    <w:basedOn w:val="DefaultParagraphFont"/>
    <w:link w:val="Heading1"/>
    <w:uiPriority w:val="8"/>
    <w:rsid w:val="00951078"/>
    <w:rPr>
      <w:rFonts w:ascii="Arial" w:eastAsia="Calibri" w:hAnsi="Arial" w:cs="Arial"/>
      <w:b/>
      <w:color w:val="FF1F64"/>
      <w:sz w:val="28"/>
      <w:szCs w:val="36"/>
      <w:lang w:eastAsia="en-US"/>
    </w:rPr>
  </w:style>
  <w:style w:type="paragraph" w:customStyle="1" w:styleId="1bodycopy10pt">
    <w:name w:val="1 body copy 10pt"/>
    <w:basedOn w:val="Normal"/>
    <w:link w:val="1bodycopy10ptChar"/>
    <w:qFormat/>
    <w:rsid w:val="00951078"/>
    <w:pPr>
      <w:spacing w:after="120"/>
    </w:pPr>
    <w:rPr>
      <w:rFonts w:ascii="Arial" w:eastAsia="MS Mincho" w:hAnsi="Arial"/>
      <w:sz w:val="20"/>
      <w:lang w:val="en-US" w:eastAsia="en-US"/>
    </w:rPr>
  </w:style>
  <w:style w:type="paragraph" w:customStyle="1" w:styleId="4Bulletedcopyblue">
    <w:name w:val="4 Bulleted copy blue"/>
    <w:basedOn w:val="Normal"/>
    <w:qFormat/>
    <w:rsid w:val="00951078"/>
    <w:pPr>
      <w:numPr>
        <w:numId w:val="32"/>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951078"/>
    <w:rPr>
      <w:rFonts w:ascii="Arial" w:eastAsia="MS Mincho" w:hAnsi="Arial"/>
      <w:szCs w:val="24"/>
      <w:lang w:val="en-US" w:eastAsia="en-US"/>
    </w:rPr>
  </w:style>
  <w:style w:type="paragraph" w:customStyle="1" w:styleId="Subhead2">
    <w:name w:val="Subhead 2"/>
    <w:basedOn w:val="1bodycopy10pt"/>
    <w:next w:val="1bodycopy10pt"/>
    <w:link w:val="Subhead2Char"/>
    <w:qFormat/>
    <w:rsid w:val="00951078"/>
    <w:pPr>
      <w:spacing w:before="240"/>
    </w:pPr>
    <w:rPr>
      <w:b/>
      <w:color w:val="12263F"/>
      <w:sz w:val="24"/>
    </w:rPr>
  </w:style>
  <w:style w:type="character" w:customStyle="1" w:styleId="Subhead2Char">
    <w:name w:val="Subhead 2 Char"/>
    <w:link w:val="Subhead2"/>
    <w:rsid w:val="00951078"/>
    <w:rPr>
      <w:rFonts w:ascii="Arial" w:eastAsia="MS Mincho" w:hAnsi="Arial"/>
      <w:b/>
      <w:color w:val="12263F"/>
      <w:sz w:val="24"/>
      <w:szCs w:val="24"/>
      <w:lang w:val="en-US" w:eastAsia="en-US"/>
    </w:rPr>
  </w:style>
  <w:style w:type="paragraph" w:customStyle="1" w:styleId="Caption1">
    <w:name w:val="Caption 1"/>
    <w:basedOn w:val="Normal"/>
    <w:qFormat/>
    <w:rsid w:val="00951078"/>
    <w:pPr>
      <w:spacing w:before="120" w:after="120"/>
    </w:pPr>
    <w:rPr>
      <w:rFonts w:ascii="Arial" w:eastAsia="MS Mincho" w:hAnsi="Arial"/>
      <w:i/>
      <w:color w:val="F15F22"/>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021712">
      <w:bodyDiv w:val="1"/>
      <w:marLeft w:val="0"/>
      <w:marRight w:val="0"/>
      <w:marTop w:val="0"/>
      <w:marBottom w:val="0"/>
      <w:divBdr>
        <w:top w:val="none" w:sz="0" w:space="0" w:color="auto"/>
        <w:left w:val="none" w:sz="0" w:space="0" w:color="auto"/>
        <w:bottom w:val="none" w:sz="0" w:space="0" w:color="auto"/>
        <w:right w:val="none" w:sz="0" w:space="0" w:color="auto"/>
      </w:divBdr>
      <w:divsChild>
        <w:div w:id="1720789019">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398815/SEND_Code_of_Practice_January_2015.pdf" TargetMode="External"/><Relationship Id="rId13" Type="http://schemas.openxmlformats.org/officeDocument/2006/relationships/hyperlink" Target="http://www.sheffielddirectory.org.uk/kb5/sheffield/directory/advice.page?id=xY4E0cnkvv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mailto:cperezsmith@nortonfree.sheffield.sch.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legislation.gov.uk/uksi/2014/1530/contents/made" TargetMode="External"/><Relationship Id="rId4" Type="http://schemas.openxmlformats.org/officeDocument/2006/relationships/webSettings" Target="webSettings.xml"/><Relationship Id="rId9" Type="http://schemas.openxmlformats.org/officeDocument/2006/relationships/hyperlink" Target="http://www.legislation.gov.uk/ukpga/2014/6/part/3" TargetMode="External"/><Relationship Id="rId14" Type="http://schemas.openxmlformats.org/officeDocument/2006/relationships/hyperlink" Target="mailto:cperezsmith@nortonfree.sheffield.sch.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3300</Words>
  <Characters>18836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Inclusion Policy</vt:lpstr>
    </vt:vector>
  </TitlesOfParts>
  <Company>Norton Free</Company>
  <LinksUpToDate>false</LinksUpToDate>
  <CharactersWithSpaces>22092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Policy</dc:title>
  <dc:creator>User</dc:creator>
  <cp:lastModifiedBy>Charlotte Perez Smith</cp:lastModifiedBy>
  <cp:revision>3</cp:revision>
  <cp:lastPrinted>2020-12-03T19:23:00Z</cp:lastPrinted>
  <dcterms:created xsi:type="dcterms:W3CDTF">2024-09-20T12:33:00Z</dcterms:created>
  <dcterms:modified xsi:type="dcterms:W3CDTF">2024-09-20T12:34:00Z</dcterms:modified>
</cp:coreProperties>
</file>